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5BA6" w14:textId="77777777" w:rsidR="00412F22" w:rsidRPr="00314EF6" w:rsidRDefault="00412F22">
      <w:pPr>
        <w:pStyle w:val="Textoindependiente"/>
        <w:spacing w:before="616"/>
        <w:ind w:left="0"/>
        <w:rPr>
          <w:rFonts w:ascii="Arial" w:hAnsi="Arial" w:cs="Arial"/>
          <w:i w:val="0"/>
          <w:sz w:val="64"/>
        </w:rPr>
      </w:pPr>
    </w:p>
    <w:p w14:paraId="2712C3E7" w14:textId="6DF8F768" w:rsidR="00412F22" w:rsidRPr="00314EF6" w:rsidRDefault="00990D43" w:rsidP="00504E8D">
      <w:pPr>
        <w:pStyle w:val="Ttulo"/>
        <w:spacing w:line="187" w:lineRule="auto"/>
        <w:jc w:val="center"/>
        <w:rPr>
          <w:rFonts w:ascii="Arial" w:hAnsi="Arial" w:cs="Arial"/>
          <w:color w:val="4F81BD" w:themeColor="accent1"/>
          <w:sz w:val="56"/>
          <w:szCs w:val="56"/>
        </w:rPr>
      </w:pPr>
      <w:r w:rsidRPr="00314EF6">
        <w:rPr>
          <w:rFonts w:ascii="Arial" w:hAnsi="Arial" w:cs="Arial"/>
          <w:color w:val="4F81BD" w:themeColor="accent1"/>
          <w:sz w:val="56"/>
          <w:szCs w:val="56"/>
        </w:rPr>
        <w:t>Desarrollo e innovación de productos</w:t>
      </w:r>
      <w:r w:rsidRPr="00314EF6">
        <w:rPr>
          <w:rFonts w:ascii="Arial" w:hAnsi="Arial" w:cs="Arial"/>
          <w:color w:val="4F81BD" w:themeColor="accent1"/>
          <w:spacing w:val="-1"/>
          <w:sz w:val="56"/>
          <w:szCs w:val="56"/>
        </w:rPr>
        <w:t xml:space="preserve"> </w:t>
      </w:r>
      <w:r w:rsidRPr="00314EF6">
        <w:rPr>
          <w:rFonts w:ascii="Arial" w:hAnsi="Arial" w:cs="Arial"/>
          <w:color w:val="4F81BD" w:themeColor="accent1"/>
          <w:sz w:val="56"/>
          <w:szCs w:val="56"/>
        </w:rPr>
        <w:t>lácteos</w:t>
      </w:r>
      <w:r w:rsidRPr="00314EF6">
        <w:rPr>
          <w:rFonts w:ascii="Arial" w:hAnsi="Arial" w:cs="Arial"/>
          <w:color w:val="4F81BD" w:themeColor="accent1"/>
          <w:spacing w:val="-6"/>
          <w:sz w:val="56"/>
          <w:szCs w:val="56"/>
        </w:rPr>
        <w:t xml:space="preserve"> </w:t>
      </w:r>
      <w:r w:rsidRPr="00314EF6">
        <w:rPr>
          <w:rFonts w:ascii="Arial" w:hAnsi="Arial" w:cs="Arial"/>
          <w:color w:val="4F81BD" w:themeColor="accent1"/>
          <w:sz w:val="56"/>
          <w:szCs w:val="56"/>
        </w:rPr>
        <w:t xml:space="preserve">funcionales usando compuestos bioactivos </w:t>
      </w:r>
      <w:r w:rsidRPr="00314EF6">
        <w:rPr>
          <w:rFonts w:ascii="Arial" w:hAnsi="Arial" w:cs="Arial"/>
          <w:color w:val="4F81BD" w:themeColor="accent1"/>
          <w:spacing w:val="-8"/>
          <w:sz w:val="56"/>
          <w:szCs w:val="56"/>
        </w:rPr>
        <w:t>procedentes</w:t>
      </w:r>
      <w:r w:rsidRPr="00314EF6">
        <w:rPr>
          <w:rFonts w:ascii="Arial" w:hAnsi="Arial" w:cs="Arial"/>
          <w:color w:val="4F81BD" w:themeColor="accent1"/>
          <w:spacing w:val="-49"/>
          <w:sz w:val="56"/>
          <w:szCs w:val="56"/>
        </w:rPr>
        <w:t xml:space="preserve"> </w:t>
      </w:r>
      <w:r w:rsidRPr="00314EF6">
        <w:rPr>
          <w:rFonts w:ascii="Arial" w:hAnsi="Arial" w:cs="Arial"/>
          <w:color w:val="4F81BD" w:themeColor="accent1"/>
          <w:spacing w:val="-8"/>
          <w:sz w:val="56"/>
          <w:szCs w:val="56"/>
        </w:rPr>
        <w:t>de</w:t>
      </w:r>
      <w:r w:rsidRPr="00314EF6">
        <w:rPr>
          <w:rFonts w:ascii="Arial" w:hAnsi="Arial" w:cs="Arial"/>
          <w:color w:val="4F81BD" w:themeColor="accent1"/>
          <w:spacing w:val="-52"/>
          <w:sz w:val="56"/>
          <w:szCs w:val="56"/>
        </w:rPr>
        <w:t xml:space="preserve"> </w:t>
      </w:r>
      <w:r w:rsidRPr="00314EF6">
        <w:rPr>
          <w:rFonts w:ascii="Arial" w:hAnsi="Arial" w:cs="Arial"/>
          <w:color w:val="4F81BD" w:themeColor="accent1"/>
          <w:spacing w:val="-8"/>
          <w:sz w:val="56"/>
          <w:szCs w:val="56"/>
        </w:rPr>
        <w:t>la</w:t>
      </w:r>
      <w:r w:rsidRPr="00314EF6">
        <w:rPr>
          <w:rFonts w:ascii="Arial" w:hAnsi="Arial" w:cs="Arial"/>
          <w:color w:val="4F81BD" w:themeColor="accent1"/>
          <w:spacing w:val="-50"/>
          <w:sz w:val="56"/>
          <w:szCs w:val="56"/>
        </w:rPr>
        <w:t xml:space="preserve"> </w:t>
      </w:r>
      <w:r w:rsidRPr="00314EF6">
        <w:rPr>
          <w:rFonts w:ascii="Arial" w:hAnsi="Arial" w:cs="Arial"/>
          <w:color w:val="4F81BD" w:themeColor="accent1"/>
          <w:spacing w:val="-8"/>
          <w:sz w:val="56"/>
          <w:szCs w:val="56"/>
        </w:rPr>
        <w:t>valorización</w:t>
      </w:r>
      <w:r w:rsidRPr="00314EF6">
        <w:rPr>
          <w:rFonts w:ascii="Arial" w:hAnsi="Arial" w:cs="Arial"/>
          <w:color w:val="4F81BD" w:themeColor="accent1"/>
          <w:spacing w:val="-52"/>
          <w:sz w:val="56"/>
          <w:szCs w:val="56"/>
        </w:rPr>
        <w:t xml:space="preserve"> </w:t>
      </w:r>
      <w:r w:rsidRPr="00314EF6">
        <w:rPr>
          <w:rFonts w:ascii="Arial" w:hAnsi="Arial" w:cs="Arial"/>
          <w:color w:val="4F81BD" w:themeColor="accent1"/>
          <w:spacing w:val="-8"/>
          <w:sz w:val="56"/>
          <w:szCs w:val="56"/>
        </w:rPr>
        <w:t xml:space="preserve">de </w:t>
      </w:r>
      <w:r w:rsidRPr="00314EF6">
        <w:rPr>
          <w:rFonts w:ascii="Arial" w:hAnsi="Arial" w:cs="Arial"/>
          <w:color w:val="4F81BD" w:themeColor="accent1"/>
          <w:sz w:val="56"/>
          <w:szCs w:val="56"/>
        </w:rPr>
        <w:t>coproductos agroalimentarios</w:t>
      </w:r>
    </w:p>
    <w:p w14:paraId="15F22B2B" w14:textId="49DBAEF7" w:rsidR="00412F22" w:rsidRPr="00314EF6" w:rsidRDefault="00412F22">
      <w:pPr>
        <w:spacing w:before="90"/>
        <w:ind w:left="442"/>
        <w:jc w:val="center"/>
        <w:rPr>
          <w:rFonts w:ascii="Arial" w:hAnsi="Arial" w:cs="Arial"/>
          <w:sz w:val="36"/>
        </w:rPr>
      </w:pPr>
    </w:p>
    <w:p w14:paraId="606538C5" w14:textId="77777777" w:rsidR="000270D6" w:rsidRPr="00314EF6" w:rsidRDefault="000270D6">
      <w:pPr>
        <w:spacing w:before="90"/>
        <w:ind w:left="442"/>
        <w:jc w:val="center"/>
        <w:rPr>
          <w:rFonts w:ascii="Arial" w:hAnsi="Arial" w:cs="Arial"/>
          <w:sz w:val="36"/>
        </w:rPr>
      </w:pPr>
    </w:p>
    <w:p w14:paraId="2E21A661" w14:textId="77777777" w:rsidR="000270D6" w:rsidRPr="00314EF6" w:rsidRDefault="000270D6">
      <w:pPr>
        <w:spacing w:before="90"/>
        <w:ind w:left="442"/>
        <w:jc w:val="center"/>
        <w:rPr>
          <w:rFonts w:ascii="Arial" w:hAnsi="Arial" w:cs="Arial"/>
          <w:sz w:val="36"/>
        </w:rPr>
      </w:pPr>
    </w:p>
    <w:p w14:paraId="6F57B64E" w14:textId="77777777" w:rsidR="000270D6" w:rsidRPr="00314EF6" w:rsidRDefault="000270D6">
      <w:pPr>
        <w:spacing w:before="90"/>
        <w:ind w:left="442"/>
        <w:jc w:val="center"/>
        <w:rPr>
          <w:rFonts w:ascii="Arial" w:hAnsi="Arial" w:cs="Arial"/>
          <w:sz w:val="36"/>
        </w:rPr>
      </w:pPr>
    </w:p>
    <w:p w14:paraId="1272CCF5" w14:textId="77777777" w:rsidR="000270D6" w:rsidRPr="00314EF6" w:rsidRDefault="000270D6">
      <w:pPr>
        <w:spacing w:before="90"/>
        <w:ind w:left="442"/>
        <w:jc w:val="center"/>
        <w:rPr>
          <w:rFonts w:ascii="Arial" w:hAnsi="Arial" w:cs="Arial"/>
          <w:sz w:val="36"/>
        </w:rPr>
      </w:pPr>
    </w:p>
    <w:p w14:paraId="25A70CCF" w14:textId="77777777" w:rsidR="00412F22" w:rsidRPr="00314EF6" w:rsidRDefault="00412F22">
      <w:pPr>
        <w:pStyle w:val="Textoindependiente"/>
        <w:ind w:left="0"/>
        <w:rPr>
          <w:rFonts w:ascii="Arial" w:hAnsi="Arial" w:cs="Arial"/>
          <w:i w:val="0"/>
          <w:sz w:val="3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4"/>
        <w:gridCol w:w="4454"/>
      </w:tblGrid>
      <w:tr w:rsidR="00F1382E" w:rsidRPr="00314EF6" w14:paraId="4D5C5254" w14:textId="77777777" w:rsidTr="000270D6">
        <w:tc>
          <w:tcPr>
            <w:tcW w:w="5215" w:type="dxa"/>
          </w:tcPr>
          <w:p w14:paraId="17410F6F" w14:textId="257B582D" w:rsidR="00F1382E" w:rsidRPr="00314EF6" w:rsidRDefault="00F1382E" w:rsidP="00F1382E">
            <w:pPr>
              <w:pStyle w:val="Textoindependiente"/>
              <w:ind w:left="0"/>
              <w:jc w:val="center"/>
              <w:rPr>
                <w:rFonts w:ascii="Arial" w:hAnsi="Arial" w:cs="Arial"/>
                <w:i w:val="0"/>
                <w:sz w:val="32"/>
                <w:szCs w:val="32"/>
              </w:rPr>
            </w:pPr>
            <w:r w:rsidRPr="00314EF6">
              <w:rPr>
                <w:rFonts w:ascii="Arial" w:hAnsi="Arial" w:cs="Arial"/>
                <w:i w:val="0"/>
                <w:color w:val="4F81BD" w:themeColor="accent1"/>
                <w:sz w:val="32"/>
                <w:szCs w:val="32"/>
              </w:rPr>
              <w:t>Organismo Financiador</w:t>
            </w:r>
          </w:p>
        </w:tc>
        <w:tc>
          <w:tcPr>
            <w:tcW w:w="5215" w:type="dxa"/>
          </w:tcPr>
          <w:p w14:paraId="35F9DB3C" w14:textId="347D90BC" w:rsidR="00F1382E" w:rsidRPr="00314EF6" w:rsidRDefault="00F1382E" w:rsidP="00F1382E">
            <w:pPr>
              <w:pStyle w:val="Textoindependiente"/>
              <w:ind w:left="0"/>
              <w:jc w:val="center"/>
              <w:rPr>
                <w:rFonts w:ascii="Arial" w:hAnsi="Arial" w:cs="Arial"/>
                <w:i w:val="0"/>
                <w:sz w:val="32"/>
                <w:szCs w:val="32"/>
              </w:rPr>
            </w:pPr>
            <w:r w:rsidRPr="00314EF6">
              <w:rPr>
                <w:rFonts w:ascii="Arial" w:hAnsi="Arial" w:cs="Arial"/>
                <w:i w:val="0"/>
                <w:color w:val="4F81BD" w:themeColor="accent1"/>
                <w:sz w:val="32"/>
                <w:szCs w:val="32"/>
              </w:rPr>
              <w:t>Convocatoria</w:t>
            </w:r>
          </w:p>
        </w:tc>
      </w:tr>
      <w:tr w:rsidR="00F1382E" w:rsidRPr="00314EF6" w14:paraId="47BAADD5" w14:textId="77777777" w:rsidTr="000270D6">
        <w:tc>
          <w:tcPr>
            <w:tcW w:w="5215" w:type="dxa"/>
          </w:tcPr>
          <w:p w14:paraId="69CF4FEF" w14:textId="7FAE69C6" w:rsidR="00F1382E" w:rsidRPr="00314EF6" w:rsidRDefault="00060DE8" w:rsidP="00060DE8">
            <w:pPr>
              <w:pStyle w:val="Textoindependiente"/>
              <w:ind w:left="0"/>
              <w:jc w:val="center"/>
              <w:rPr>
                <w:rFonts w:ascii="Arial" w:hAnsi="Arial" w:cs="Arial"/>
                <w:i w:val="0"/>
                <w:sz w:val="32"/>
                <w:szCs w:val="32"/>
              </w:rPr>
            </w:pPr>
            <w:r w:rsidRPr="00314EF6">
              <w:rPr>
                <w:rFonts w:ascii="Arial" w:hAnsi="Arial" w:cs="Arial"/>
                <w:i w:val="0"/>
                <w:sz w:val="32"/>
                <w:szCs w:val="32"/>
              </w:rPr>
              <w:t>Ministerio de Ciencia e Innovación</w:t>
            </w:r>
          </w:p>
        </w:tc>
        <w:tc>
          <w:tcPr>
            <w:tcW w:w="5215" w:type="dxa"/>
          </w:tcPr>
          <w:p w14:paraId="513A617C" w14:textId="50457A0F" w:rsidR="00F1382E" w:rsidRPr="00314EF6" w:rsidRDefault="000270D6" w:rsidP="000270D6">
            <w:pPr>
              <w:pStyle w:val="Textoindependiente"/>
              <w:ind w:left="0"/>
              <w:jc w:val="center"/>
              <w:rPr>
                <w:rFonts w:ascii="Arial" w:hAnsi="Arial" w:cs="Arial"/>
                <w:i w:val="0"/>
                <w:sz w:val="32"/>
                <w:szCs w:val="32"/>
              </w:rPr>
            </w:pPr>
            <w:r w:rsidRPr="00314EF6">
              <w:rPr>
                <w:rFonts w:ascii="Arial" w:hAnsi="Arial" w:cs="Arial"/>
                <w:i w:val="0"/>
                <w:sz w:val="32"/>
                <w:szCs w:val="32"/>
              </w:rPr>
              <w:t>Proyectos de Generación de Conocimiento 2021</w:t>
            </w:r>
          </w:p>
        </w:tc>
      </w:tr>
    </w:tbl>
    <w:p w14:paraId="192B7DA2" w14:textId="77777777" w:rsidR="008479F7" w:rsidRPr="00314EF6" w:rsidRDefault="008479F7">
      <w:pPr>
        <w:pStyle w:val="Textoindependiente"/>
        <w:ind w:left="0"/>
        <w:rPr>
          <w:rFonts w:ascii="Arial" w:hAnsi="Arial" w:cs="Arial"/>
          <w:i w:val="0"/>
          <w:sz w:val="36"/>
        </w:rPr>
      </w:pPr>
    </w:p>
    <w:p w14:paraId="14A3320D" w14:textId="77777777" w:rsidR="00412F22" w:rsidRPr="00314EF6" w:rsidRDefault="00412F22">
      <w:pPr>
        <w:pStyle w:val="Textoindependiente"/>
        <w:ind w:left="0"/>
        <w:rPr>
          <w:rFonts w:ascii="Arial" w:hAnsi="Arial" w:cs="Arial"/>
          <w:i w:val="0"/>
          <w:sz w:val="36"/>
        </w:rPr>
      </w:pPr>
    </w:p>
    <w:p w14:paraId="631F0CC7" w14:textId="77777777" w:rsidR="008479F7" w:rsidRPr="00314EF6" w:rsidRDefault="008479F7">
      <w:pPr>
        <w:pStyle w:val="Textoindependiente"/>
        <w:ind w:left="0"/>
        <w:rPr>
          <w:rFonts w:ascii="Arial" w:hAnsi="Arial" w:cs="Arial"/>
          <w:i w:val="0"/>
          <w:sz w:val="36"/>
        </w:rPr>
      </w:pPr>
    </w:p>
    <w:p w14:paraId="53C3CFD3" w14:textId="5E1EED91" w:rsidR="0061438C" w:rsidRPr="00314EF6" w:rsidRDefault="0061438C">
      <w:pPr>
        <w:rPr>
          <w:rFonts w:ascii="Arial" w:hAnsi="Arial" w:cs="Arial"/>
          <w:iCs/>
          <w:sz w:val="36"/>
          <w:szCs w:val="20"/>
        </w:rPr>
      </w:pPr>
      <w:r w:rsidRPr="00314EF6">
        <w:rPr>
          <w:rFonts w:ascii="Arial" w:hAnsi="Arial" w:cs="Arial"/>
          <w:i/>
          <w:sz w:val="36"/>
        </w:rPr>
        <w:br w:type="page"/>
      </w:r>
    </w:p>
    <w:p w14:paraId="638CB455" w14:textId="77777777" w:rsidR="00412F22" w:rsidRPr="00314EF6" w:rsidRDefault="00412F22">
      <w:pPr>
        <w:pStyle w:val="Textoindependiente"/>
        <w:spacing w:before="10"/>
        <w:ind w:left="0"/>
        <w:rPr>
          <w:rFonts w:ascii="Arial" w:hAnsi="Arial" w:cs="Arial"/>
          <w:i w:val="0"/>
          <w:sz w:val="36"/>
        </w:rPr>
      </w:pPr>
    </w:p>
    <w:p w14:paraId="1A08A6D9" w14:textId="77777777" w:rsidR="00412F22" w:rsidRPr="00314EF6" w:rsidRDefault="00990D43" w:rsidP="00341E6F">
      <w:pPr>
        <w:ind w:left="721"/>
        <w:jc w:val="center"/>
        <w:rPr>
          <w:rFonts w:ascii="Arial" w:hAnsi="Arial" w:cs="Arial"/>
          <w:color w:val="4F81BD" w:themeColor="accent1"/>
          <w:sz w:val="32"/>
          <w:szCs w:val="32"/>
        </w:rPr>
      </w:pPr>
      <w:r w:rsidRPr="00314EF6">
        <w:rPr>
          <w:rFonts w:ascii="Arial" w:hAnsi="Arial" w:cs="Arial"/>
          <w:color w:val="4F81BD" w:themeColor="accent1"/>
          <w:spacing w:val="-2"/>
          <w:sz w:val="32"/>
          <w:szCs w:val="32"/>
        </w:rPr>
        <w:t>Investigadores</w:t>
      </w:r>
    </w:p>
    <w:p w14:paraId="58F59A76" w14:textId="45AA1761" w:rsidR="00412F22" w:rsidRPr="00314EF6" w:rsidRDefault="00341E6F" w:rsidP="006D4652">
      <w:pPr>
        <w:pStyle w:val="Textoindependiente"/>
        <w:ind w:left="0"/>
        <w:jc w:val="center"/>
        <w:rPr>
          <w:rFonts w:ascii="Arial" w:hAnsi="Arial" w:cs="Arial"/>
          <w:i w:val="0"/>
          <w:sz w:val="32"/>
          <w:szCs w:val="32"/>
        </w:rPr>
      </w:pPr>
      <w:r w:rsidRPr="00314EF6">
        <w:rPr>
          <w:rFonts w:ascii="Arial" w:hAnsi="Arial" w:cs="Arial"/>
          <w:i w:val="0"/>
          <w:sz w:val="32"/>
          <w:szCs w:val="32"/>
        </w:rPr>
        <w:t xml:space="preserve">José </w:t>
      </w:r>
      <w:r w:rsidR="006D4652" w:rsidRPr="00314EF6">
        <w:rPr>
          <w:rFonts w:ascii="Arial" w:hAnsi="Arial" w:cs="Arial"/>
          <w:i w:val="0"/>
          <w:sz w:val="32"/>
          <w:szCs w:val="32"/>
        </w:rPr>
        <w:t>Á</w:t>
      </w:r>
      <w:r w:rsidRPr="00314EF6">
        <w:rPr>
          <w:rFonts w:ascii="Arial" w:hAnsi="Arial" w:cs="Arial"/>
          <w:i w:val="0"/>
          <w:sz w:val="32"/>
          <w:szCs w:val="32"/>
        </w:rPr>
        <w:t xml:space="preserve">ngel Pérez </w:t>
      </w:r>
      <w:r w:rsidR="006D4652" w:rsidRPr="00314EF6">
        <w:rPr>
          <w:rFonts w:ascii="Arial" w:hAnsi="Arial" w:cs="Arial"/>
          <w:i w:val="0"/>
          <w:sz w:val="32"/>
          <w:szCs w:val="32"/>
        </w:rPr>
        <w:t>Á</w:t>
      </w:r>
      <w:r w:rsidRPr="00314EF6">
        <w:rPr>
          <w:rFonts w:ascii="Arial" w:hAnsi="Arial" w:cs="Arial"/>
          <w:i w:val="0"/>
          <w:sz w:val="32"/>
          <w:szCs w:val="32"/>
        </w:rPr>
        <w:t>lvarez, Estrella Sayas Barberá</w:t>
      </w:r>
      <w:r w:rsidR="0061438C" w:rsidRPr="00314EF6">
        <w:rPr>
          <w:rFonts w:ascii="Arial" w:hAnsi="Arial" w:cs="Arial"/>
          <w:i w:val="0"/>
          <w:sz w:val="32"/>
          <w:szCs w:val="32"/>
        </w:rPr>
        <w:t xml:space="preserve">, Juana Fernández López, Manuel Viuda Martos, </w:t>
      </w:r>
      <w:r w:rsidR="00851BD4">
        <w:rPr>
          <w:rFonts w:ascii="Arial" w:hAnsi="Arial" w:cs="Arial"/>
          <w:i w:val="0"/>
          <w:sz w:val="32"/>
          <w:szCs w:val="32"/>
        </w:rPr>
        <w:t xml:space="preserve">Casilda Navarro Rodríguez de Vera, </w:t>
      </w:r>
      <w:r w:rsidR="00115609">
        <w:rPr>
          <w:rFonts w:ascii="Arial" w:hAnsi="Arial" w:cs="Arial"/>
          <w:i w:val="0"/>
          <w:sz w:val="32"/>
          <w:szCs w:val="32"/>
        </w:rPr>
        <w:t xml:space="preserve">Clemencia Chaves, </w:t>
      </w:r>
      <w:r w:rsidR="0061438C" w:rsidRPr="00314EF6">
        <w:rPr>
          <w:rFonts w:ascii="Arial" w:hAnsi="Arial" w:cs="Arial"/>
          <w:i w:val="0"/>
          <w:sz w:val="32"/>
          <w:szCs w:val="32"/>
        </w:rPr>
        <w:t>Raquel Lucas González</w:t>
      </w:r>
    </w:p>
    <w:p w14:paraId="61339395" w14:textId="77777777" w:rsidR="00412F22" w:rsidRDefault="00412F22">
      <w:pPr>
        <w:pStyle w:val="Textoindependiente"/>
        <w:spacing w:before="399"/>
        <w:ind w:left="0"/>
        <w:rPr>
          <w:rFonts w:ascii="Arial" w:hAnsi="Arial" w:cs="Arial"/>
          <w:i w:val="0"/>
          <w:sz w:val="32"/>
          <w:szCs w:val="32"/>
        </w:rPr>
      </w:pPr>
    </w:p>
    <w:p w14:paraId="15458D55" w14:textId="77777777" w:rsidR="00314EF6" w:rsidRDefault="00314EF6">
      <w:pPr>
        <w:pStyle w:val="Textoindependiente"/>
        <w:spacing w:before="399"/>
        <w:ind w:left="0"/>
        <w:rPr>
          <w:rFonts w:ascii="Arial" w:hAnsi="Arial" w:cs="Arial"/>
          <w:i w:val="0"/>
          <w:sz w:val="32"/>
          <w:szCs w:val="32"/>
        </w:rPr>
      </w:pPr>
    </w:p>
    <w:p w14:paraId="27D0FC2E" w14:textId="77777777" w:rsidR="00314EF6" w:rsidRPr="00314EF6" w:rsidRDefault="00314EF6">
      <w:pPr>
        <w:pStyle w:val="Textoindependiente"/>
        <w:spacing w:before="399"/>
        <w:ind w:left="0"/>
        <w:rPr>
          <w:rFonts w:ascii="Arial" w:hAnsi="Arial" w:cs="Arial"/>
          <w:i w:val="0"/>
          <w:sz w:val="32"/>
          <w:szCs w:val="32"/>
        </w:rPr>
      </w:pPr>
    </w:p>
    <w:p w14:paraId="12B1987E" w14:textId="13888EF3" w:rsidR="00412F22" w:rsidRPr="00314EF6" w:rsidRDefault="00990D43" w:rsidP="00C34F82">
      <w:pPr>
        <w:ind w:left="721"/>
        <w:jc w:val="center"/>
        <w:rPr>
          <w:rFonts w:ascii="Arial" w:hAnsi="Arial" w:cs="Arial"/>
          <w:color w:val="4F81BD" w:themeColor="accent1"/>
          <w:spacing w:val="-2"/>
          <w:sz w:val="32"/>
          <w:szCs w:val="32"/>
        </w:rPr>
      </w:pPr>
      <w:r w:rsidRPr="00314EF6">
        <w:rPr>
          <w:rFonts w:ascii="Arial" w:hAnsi="Arial" w:cs="Arial"/>
          <w:color w:val="4F81BD" w:themeColor="accent1"/>
          <w:spacing w:val="-2"/>
          <w:sz w:val="32"/>
          <w:szCs w:val="32"/>
        </w:rPr>
        <w:t>Organizaci</w:t>
      </w:r>
      <w:r w:rsidR="00341E6F" w:rsidRPr="00314EF6">
        <w:rPr>
          <w:rFonts w:ascii="Arial" w:hAnsi="Arial" w:cs="Arial"/>
          <w:color w:val="4F81BD" w:themeColor="accent1"/>
          <w:spacing w:val="-2"/>
          <w:sz w:val="32"/>
          <w:szCs w:val="32"/>
        </w:rPr>
        <w:t>ón</w:t>
      </w:r>
    </w:p>
    <w:p w14:paraId="606DE1E4" w14:textId="56B85D92" w:rsidR="00C34F82" w:rsidRPr="00314EF6" w:rsidRDefault="00C34F82" w:rsidP="00C34F82">
      <w:pPr>
        <w:ind w:left="721"/>
        <w:jc w:val="center"/>
        <w:rPr>
          <w:rFonts w:ascii="Arial" w:hAnsi="Arial" w:cs="Arial"/>
          <w:sz w:val="32"/>
          <w:szCs w:val="32"/>
        </w:rPr>
      </w:pPr>
      <w:r w:rsidRPr="00314EF6">
        <w:rPr>
          <w:rFonts w:ascii="Arial" w:hAnsi="Arial" w:cs="Arial"/>
          <w:spacing w:val="-2"/>
          <w:sz w:val="32"/>
          <w:szCs w:val="32"/>
        </w:rPr>
        <w:t>Instituto de Investigación e Innovación Agroalimentaria y Agroambiental de la Universidad Miguel Hernández (CIAGRO-UMH)</w:t>
      </w:r>
    </w:p>
    <w:p w14:paraId="4233D9B0" w14:textId="77777777" w:rsidR="00412F22" w:rsidRPr="00314EF6" w:rsidRDefault="00412F22">
      <w:pPr>
        <w:rPr>
          <w:rFonts w:ascii="Arial" w:hAnsi="Arial" w:cs="Arial"/>
          <w:sz w:val="32"/>
          <w:szCs w:val="32"/>
        </w:rPr>
        <w:sectPr w:rsidR="00412F22" w:rsidRPr="00314EF6" w:rsidSect="006D4652">
          <w:type w:val="continuous"/>
          <w:pgSz w:w="12240" w:h="15840"/>
          <w:pgMar w:top="1417" w:right="1701" w:bottom="1417" w:left="1701" w:header="720" w:footer="720" w:gutter="0"/>
          <w:cols w:space="720"/>
          <w:docGrid w:linePitch="299"/>
        </w:sectPr>
      </w:pPr>
    </w:p>
    <w:p w14:paraId="071402DE" w14:textId="77777777" w:rsidR="00C87E11" w:rsidRPr="00314EF6" w:rsidRDefault="00C21598" w:rsidP="00C21598">
      <w:pPr>
        <w:spacing w:line="571" w:lineRule="exact"/>
        <w:ind w:left="721"/>
        <w:rPr>
          <w:rFonts w:ascii="Arial" w:hAnsi="Arial" w:cs="Arial"/>
          <w:b/>
          <w:bCs/>
          <w:color w:val="4F81BD" w:themeColor="accent1"/>
          <w:sz w:val="32"/>
          <w:szCs w:val="32"/>
        </w:rPr>
      </w:pPr>
      <w:proofErr w:type="spellStart"/>
      <w:r w:rsidRPr="00314EF6">
        <w:rPr>
          <w:rFonts w:ascii="Arial" w:hAnsi="Arial" w:cs="Arial"/>
          <w:b/>
          <w:bCs/>
          <w:color w:val="4F81BD" w:themeColor="accent1"/>
          <w:spacing w:val="-6"/>
          <w:sz w:val="32"/>
          <w:szCs w:val="32"/>
        </w:rPr>
        <w:lastRenderedPageBreak/>
        <w:t>Datasets</w:t>
      </w:r>
      <w:proofErr w:type="spellEnd"/>
    </w:p>
    <w:p w14:paraId="1EE65D10" w14:textId="77777777" w:rsidR="00502899" w:rsidRPr="00314EF6" w:rsidRDefault="00502899">
      <w:pPr>
        <w:spacing w:before="154"/>
        <w:ind w:left="721"/>
        <w:rPr>
          <w:rFonts w:ascii="Arial" w:hAnsi="Arial" w:cs="Arial"/>
          <w:spacing w:val="-2"/>
        </w:rPr>
      </w:pPr>
    </w:p>
    <w:p w14:paraId="68C63F82" w14:textId="79CBEA3F" w:rsidR="00412F22" w:rsidRPr="00314EF6" w:rsidRDefault="00990D43">
      <w:pPr>
        <w:spacing w:before="154"/>
        <w:ind w:left="721"/>
        <w:rPr>
          <w:rFonts w:ascii="Arial" w:hAnsi="Arial" w:cs="Arial"/>
          <w:b/>
          <w:bCs/>
          <w:color w:val="4F81BD" w:themeColor="accent1"/>
          <w:spacing w:val="-2"/>
        </w:rPr>
      </w:pPr>
      <w:r w:rsidRPr="00314EF6">
        <w:rPr>
          <w:rFonts w:ascii="Arial" w:hAnsi="Arial" w:cs="Arial"/>
          <w:spacing w:val="-2"/>
        </w:rPr>
        <w:t>Título:</w:t>
      </w:r>
      <w:r w:rsidR="00263D33" w:rsidRPr="00314EF6">
        <w:rPr>
          <w:rFonts w:ascii="Arial" w:hAnsi="Arial" w:cs="Arial"/>
          <w:b/>
          <w:bCs/>
          <w:spacing w:val="-2"/>
        </w:rPr>
        <w:t xml:space="preserve"> </w:t>
      </w:r>
      <w:r w:rsidR="00263D33" w:rsidRPr="002510AA">
        <w:rPr>
          <w:rFonts w:ascii="Arial" w:hAnsi="Arial" w:cs="Arial"/>
          <w:b/>
          <w:bCs/>
          <w:color w:val="4F81BD" w:themeColor="accent1"/>
          <w:spacing w:val="-2"/>
        </w:rPr>
        <w:t>Desarrollo e innovación de productos lácteos funcionales usando compuestos bioactivos procedentes de la valorización de coproductos agroalimentarios</w:t>
      </w:r>
    </w:p>
    <w:p w14:paraId="20E0DA7F" w14:textId="577388BE" w:rsidR="00C87E11" w:rsidRPr="00314EF6" w:rsidRDefault="00C87E11">
      <w:pPr>
        <w:spacing w:before="154"/>
        <w:ind w:left="721"/>
        <w:rPr>
          <w:rFonts w:ascii="Arial" w:hAnsi="Arial" w:cs="Arial"/>
          <w:color w:val="4F81BD" w:themeColor="accent1"/>
        </w:rPr>
      </w:pPr>
      <w:r w:rsidRPr="00314EF6">
        <w:rPr>
          <w:rFonts w:ascii="Arial" w:hAnsi="Arial" w:cs="Arial"/>
          <w:spacing w:val="-2"/>
        </w:rPr>
        <w:t>Plantilla:</w:t>
      </w:r>
      <w:r w:rsidRPr="00314EF6">
        <w:rPr>
          <w:rFonts w:ascii="Arial" w:hAnsi="Arial" w:cs="Arial"/>
          <w:color w:val="BD0040"/>
          <w:spacing w:val="-2"/>
        </w:rPr>
        <w:t xml:space="preserve"> </w:t>
      </w:r>
      <w:r w:rsidR="00502899" w:rsidRPr="00314EF6">
        <w:rPr>
          <w:rFonts w:ascii="Arial" w:hAnsi="Arial" w:cs="Arial"/>
          <w:color w:val="4F81BD" w:themeColor="accent1"/>
          <w:spacing w:val="-2"/>
        </w:rPr>
        <w:t>H</w:t>
      </w:r>
      <w:r w:rsidR="0051269E" w:rsidRPr="00314EF6">
        <w:rPr>
          <w:rFonts w:ascii="Arial" w:hAnsi="Arial" w:cs="Arial"/>
          <w:color w:val="4F81BD" w:themeColor="accent1"/>
          <w:spacing w:val="-2"/>
        </w:rPr>
        <w:t>orizonte Europa. Versión española</w:t>
      </w:r>
    </w:p>
    <w:p w14:paraId="6F39CAAB" w14:textId="77777777" w:rsidR="00945FD8" w:rsidRPr="00314EF6" w:rsidRDefault="00945FD8">
      <w:pPr>
        <w:pStyle w:val="Textoindependiente"/>
        <w:spacing w:before="162"/>
        <w:ind w:left="721"/>
        <w:rPr>
          <w:rFonts w:ascii="Arial" w:hAnsi="Arial" w:cs="Arial"/>
          <w:i w:val="0"/>
          <w:w w:val="105"/>
          <w:sz w:val="22"/>
        </w:rPr>
      </w:pPr>
    </w:p>
    <w:p w14:paraId="187F475B" w14:textId="72F520B2" w:rsidR="00412F22" w:rsidRDefault="00945FD8" w:rsidP="00D712D2">
      <w:pPr>
        <w:pStyle w:val="Textoindependiente"/>
        <w:spacing w:before="162"/>
        <w:ind w:left="721"/>
        <w:jc w:val="both"/>
        <w:rPr>
          <w:rFonts w:ascii="Arial" w:hAnsi="Arial" w:cs="Arial"/>
          <w:i w:val="0"/>
          <w:w w:val="105"/>
          <w:sz w:val="22"/>
        </w:rPr>
      </w:pPr>
      <w:r w:rsidRPr="00314EF6">
        <w:rPr>
          <w:rFonts w:ascii="Arial" w:hAnsi="Arial" w:cs="Arial"/>
          <w:i w:val="0"/>
          <w:w w:val="105"/>
          <w:sz w:val="22"/>
        </w:rPr>
        <w:t>El presente proyecto está enmarcado dentro del P</w:t>
      </w:r>
      <w:r w:rsidR="00395177">
        <w:rPr>
          <w:rFonts w:ascii="Arial" w:hAnsi="Arial" w:cs="Arial"/>
          <w:i w:val="0"/>
          <w:w w:val="105"/>
          <w:sz w:val="22"/>
        </w:rPr>
        <w:t>rograma</w:t>
      </w:r>
      <w:r w:rsidRPr="00314EF6">
        <w:rPr>
          <w:rFonts w:ascii="Arial" w:hAnsi="Arial" w:cs="Arial"/>
          <w:i w:val="0"/>
          <w:w w:val="105"/>
          <w:sz w:val="22"/>
        </w:rPr>
        <w:t xml:space="preserve"> Estatal </w:t>
      </w:r>
      <w:r w:rsidR="00395177">
        <w:rPr>
          <w:rFonts w:ascii="Arial" w:hAnsi="Arial" w:cs="Arial"/>
          <w:i w:val="0"/>
          <w:w w:val="105"/>
          <w:sz w:val="22"/>
        </w:rPr>
        <w:t xml:space="preserve">para impulsar </w:t>
      </w:r>
      <w:r w:rsidR="00E01836">
        <w:rPr>
          <w:rFonts w:ascii="Arial" w:hAnsi="Arial" w:cs="Arial"/>
          <w:i w:val="0"/>
          <w:w w:val="105"/>
          <w:sz w:val="22"/>
        </w:rPr>
        <w:t>la</w:t>
      </w:r>
      <w:r w:rsidRPr="00314EF6">
        <w:rPr>
          <w:rFonts w:ascii="Arial" w:hAnsi="Arial" w:cs="Arial"/>
          <w:i w:val="0"/>
          <w:w w:val="105"/>
          <w:sz w:val="22"/>
        </w:rPr>
        <w:t xml:space="preserve"> Investigación Científic</w:t>
      </w:r>
      <w:r w:rsidR="00E01836">
        <w:rPr>
          <w:rFonts w:ascii="Arial" w:hAnsi="Arial" w:cs="Arial"/>
          <w:i w:val="0"/>
          <w:w w:val="105"/>
          <w:sz w:val="22"/>
        </w:rPr>
        <w:t>o-</w:t>
      </w:r>
      <w:r w:rsidRPr="00314EF6">
        <w:rPr>
          <w:rFonts w:ascii="Arial" w:hAnsi="Arial" w:cs="Arial"/>
          <w:i w:val="0"/>
          <w:w w:val="105"/>
          <w:sz w:val="22"/>
        </w:rPr>
        <w:t xml:space="preserve">Técnica </w:t>
      </w:r>
      <w:r w:rsidR="00E01836">
        <w:rPr>
          <w:rFonts w:ascii="Arial" w:hAnsi="Arial" w:cs="Arial"/>
          <w:i w:val="0"/>
          <w:w w:val="105"/>
          <w:sz w:val="22"/>
        </w:rPr>
        <w:t>y su Transferencia</w:t>
      </w:r>
      <w:r w:rsidR="00DF123C">
        <w:rPr>
          <w:rFonts w:ascii="Arial" w:hAnsi="Arial" w:cs="Arial"/>
          <w:i w:val="0"/>
          <w:w w:val="105"/>
          <w:sz w:val="22"/>
        </w:rPr>
        <w:t>, del Plan Estatal de Investigación Científica, Técnica y de Innovación 2021-2023</w:t>
      </w:r>
      <w:r w:rsidR="00FE4C69">
        <w:rPr>
          <w:rFonts w:ascii="Arial" w:hAnsi="Arial" w:cs="Arial"/>
          <w:i w:val="0"/>
          <w:w w:val="105"/>
          <w:sz w:val="22"/>
        </w:rPr>
        <w:t xml:space="preserve">. </w:t>
      </w:r>
      <w:r w:rsidR="002B56C0">
        <w:rPr>
          <w:rFonts w:ascii="Arial" w:hAnsi="Arial" w:cs="Arial"/>
          <w:i w:val="0"/>
          <w:w w:val="105"/>
          <w:sz w:val="22"/>
        </w:rPr>
        <w:t>Es</w:t>
      </w:r>
      <w:r w:rsidR="00896D50">
        <w:rPr>
          <w:rFonts w:ascii="Arial" w:hAnsi="Arial" w:cs="Arial"/>
          <w:i w:val="0"/>
          <w:w w:val="105"/>
          <w:sz w:val="22"/>
        </w:rPr>
        <w:t xml:space="preserve"> un Proyecto</w:t>
      </w:r>
      <w:r w:rsidR="00203290">
        <w:rPr>
          <w:rFonts w:ascii="Arial" w:hAnsi="Arial" w:cs="Arial"/>
          <w:i w:val="0"/>
          <w:w w:val="105"/>
          <w:sz w:val="22"/>
        </w:rPr>
        <w:t xml:space="preserve"> de </w:t>
      </w:r>
      <w:r w:rsidR="00E34B02">
        <w:rPr>
          <w:rFonts w:ascii="Arial" w:hAnsi="Arial" w:cs="Arial"/>
          <w:i w:val="0"/>
          <w:w w:val="105"/>
          <w:sz w:val="22"/>
        </w:rPr>
        <w:t>Generación de Conocimiento</w:t>
      </w:r>
      <w:r w:rsidR="00824DBE">
        <w:rPr>
          <w:rFonts w:ascii="Arial" w:hAnsi="Arial" w:cs="Arial"/>
          <w:i w:val="0"/>
          <w:w w:val="105"/>
          <w:sz w:val="22"/>
        </w:rPr>
        <w:t>,</w:t>
      </w:r>
      <w:r w:rsidR="00E34B02">
        <w:rPr>
          <w:rFonts w:ascii="Arial" w:hAnsi="Arial" w:cs="Arial"/>
          <w:i w:val="0"/>
          <w:w w:val="105"/>
          <w:sz w:val="22"/>
        </w:rPr>
        <w:t xml:space="preserve"> </w:t>
      </w:r>
      <w:r w:rsidR="003B47BD">
        <w:rPr>
          <w:rFonts w:ascii="Arial" w:hAnsi="Arial" w:cs="Arial"/>
          <w:i w:val="0"/>
          <w:w w:val="105"/>
          <w:sz w:val="22"/>
        </w:rPr>
        <w:t xml:space="preserve">en el área de Ciencias </w:t>
      </w:r>
      <w:r w:rsidR="00D23721">
        <w:rPr>
          <w:rFonts w:ascii="Arial" w:hAnsi="Arial" w:cs="Arial"/>
          <w:i w:val="0"/>
          <w:w w:val="105"/>
          <w:sz w:val="22"/>
        </w:rPr>
        <w:t xml:space="preserve">agrarias y agroalimentarias, subárea de Ciencias y tecnologías de alimentos, </w:t>
      </w:r>
      <w:r w:rsidR="00F12671">
        <w:rPr>
          <w:rFonts w:ascii="Arial" w:hAnsi="Arial" w:cs="Arial"/>
          <w:i w:val="0"/>
          <w:w w:val="105"/>
          <w:sz w:val="22"/>
        </w:rPr>
        <w:t>modalidad de</w:t>
      </w:r>
      <w:r w:rsidR="00E574BC">
        <w:rPr>
          <w:rFonts w:ascii="Arial" w:hAnsi="Arial" w:cs="Arial"/>
          <w:i w:val="0"/>
          <w:w w:val="105"/>
          <w:sz w:val="22"/>
        </w:rPr>
        <w:t xml:space="preserve"> investigación orientada</w:t>
      </w:r>
      <w:r w:rsidR="00D23721">
        <w:rPr>
          <w:rFonts w:ascii="Arial" w:hAnsi="Arial" w:cs="Arial"/>
          <w:i w:val="0"/>
          <w:w w:val="105"/>
          <w:sz w:val="22"/>
        </w:rPr>
        <w:t>,</w:t>
      </w:r>
      <w:r w:rsidR="00E574BC">
        <w:rPr>
          <w:rFonts w:ascii="Arial" w:hAnsi="Arial" w:cs="Arial"/>
          <w:i w:val="0"/>
          <w:w w:val="105"/>
          <w:sz w:val="22"/>
        </w:rPr>
        <w:t xml:space="preserve"> tipo B</w:t>
      </w:r>
      <w:r w:rsidR="002269AD">
        <w:rPr>
          <w:rFonts w:ascii="Arial" w:hAnsi="Arial" w:cs="Arial"/>
          <w:i w:val="0"/>
          <w:w w:val="105"/>
          <w:sz w:val="22"/>
        </w:rPr>
        <w:t>. Se trata de un subproyecto (</w:t>
      </w:r>
      <w:r w:rsidR="00296201">
        <w:rPr>
          <w:rFonts w:ascii="Arial" w:hAnsi="Arial" w:cs="Arial"/>
          <w:i w:val="0"/>
          <w:w w:val="105"/>
          <w:sz w:val="22"/>
        </w:rPr>
        <w:t>ref. PID2021-12</w:t>
      </w:r>
      <w:r w:rsidR="00F12671">
        <w:rPr>
          <w:rFonts w:ascii="Arial" w:hAnsi="Arial" w:cs="Arial"/>
          <w:i w:val="0"/>
          <w:w w:val="105"/>
          <w:sz w:val="22"/>
        </w:rPr>
        <w:t>3628OB-C43</w:t>
      </w:r>
      <w:r w:rsidR="004D2BBB">
        <w:rPr>
          <w:rFonts w:ascii="Arial" w:hAnsi="Arial" w:cs="Arial"/>
          <w:i w:val="0"/>
          <w:w w:val="105"/>
          <w:sz w:val="22"/>
        </w:rPr>
        <w:t>) dentro de un proyecto coordinado (</w:t>
      </w:r>
      <w:r w:rsidR="00E3148E">
        <w:rPr>
          <w:rFonts w:ascii="Arial" w:hAnsi="Arial" w:cs="Arial"/>
          <w:i w:val="0"/>
          <w:w w:val="105"/>
          <w:sz w:val="22"/>
        </w:rPr>
        <w:t>I</w:t>
      </w:r>
      <w:r w:rsidR="004D2BBB">
        <w:rPr>
          <w:rFonts w:ascii="Arial" w:hAnsi="Arial" w:cs="Arial"/>
          <w:i w:val="0"/>
          <w:w w:val="105"/>
          <w:sz w:val="22"/>
        </w:rPr>
        <w:t>d.</w:t>
      </w:r>
      <w:r w:rsidR="00E3148E">
        <w:rPr>
          <w:rFonts w:ascii="Arial" w:hAnsi="Arial" w:cs="Arial"/>
          <w:i w:val="0"/>
          <w:w w:val="105"/>
          <w:sz w:val="22"/>
        </w:rPr>
        <w:t xml:space="preserve"> proyecto coordinador 3126123628-123628-4-21</w:t>
      </w:r>
      <w:r w:rsidR="004D2BBB">
        <w:rPr>
          <w:rFonts w:ascii="Arial" w:hAnsi="Arial" w:cs="Arial"/>
          <w:i w:val="0"/>
          <w:w w:val="105"/>
          <w:sz w:val="22"/>
        </w:rPr>
        <w:t>)</w:t>
      </w:r>
      <w:r w:rsidR="00FE13D4">
        <w:rPr>
          <w:rFonts w:ascii="Arial" w:hAnsi="Arial" w:cs="Arial"/>
          <w:i w:val="0"/>
          <w:w w:val="105"/>
          <w:sz w:val="22"/>
        </w:rPr>
        <w:t>. Su acrónimo es INNODAIRYFOOD.</w:t>
      </w:r>
    </w:p>
    <w:p w14:paraId="6199485C" w14:textId="43973DBF" w:rsidR="00FE13D4" w:rsidRPr="00314EF6" w:rsidRDefault="00FE13D4" w:rsidP="00D712D2">
      <w:pPr>
        <w:pStyle w:val="Textoindependiente"/>
        <w:spacing w:before="162"/>
        <w:ind w:left="721"/>
        <w:jc w:val="both"/>
        <w:rPr>
          <w:rFonts w:ascii="Arial" w:hAnsi="Arial" w:cs="Arial"/>
        </w:rPr>
      </w:pPr>
      <w:r>
        <w:rPr>
          <w:rFonts w:ascii="Arial" w:hAnsi="Arial" w:cs="Arial"/>
          <w:i w:val="0"/>
          <w:w w:val="105"/>
          <w:sz w:val="22"/>
        </w:rPr>
        <w:t xml:space="preserve">Este Plan de Gestión de Datos (PGD) pretende ser una declaración formal de los datos que se producen durante el curso de las actividades de investigación del presente proyecto. En él se define la metodología de extracción de la información, la unidad de medida, los procesos de creación, limpieza y análisis, el formato, el </w:t>
      </w:r>
      <w:r w:rsidR="00D712D2">
        <w:rPr>
          <w:rFonts w:ascii="Arial" w:hAnsi="Arial" w:cs="Arial"/>
          <w:i w:val="0"/>
          <w:w w:val="105"/>
          <w:sz w:val="22"/>
        </w:rPr>
        <w:t>software de lectura y procesamiento, las licencias y permisos de acceso y (re)utilización, su sistema de control de versiones, su autoría, su difusión, y su lugar de almacenamiento y preservación a largo plazo</w:t>
      </w:r>
    </w:p>
    <w:p w14:paraId="65E11B77" w14:textId="77777777" w:rsidR="00412F22" w:rsidRPr="00314EF6" w:rsidRDefault="00412F22" w:rsidP="00D712D2">
      <w:pPr>
        <w:pStyle w:val="Textoindependiente"/>
        <w:ind w:left="0"/>
        <w:jc w:val="both"/>
        <w:rPr>
          <w:rFonts w:ascii="Arial" w:hAnsi="Arial" w:cs="Arial"/>
        </w:rPr>
      </w:pPr>
    </w:p>
    <w:p w14:paraId="5749854C" w14:textId="77777777" w:rsidR="00412F22" w:rsidRPr="00314EF6" w:rsidRDefault="00412F22">
      <w:pPr>
        <w:pStyle w:val="Textoindependiente"/>
        <w:spacing w:before="17"/>
        <w:ind w:left="0"/>
        <w:rPr>
          <w:rFonts w:ascii="Arial" w:hAnsi="Arial" w:cs="Arial"/>
        </w:rPr>
      </w:pPr>
    </w:p>
    <w:p w14:paraId="3A8B8ADA" w14:textId="3B8340F0" w:rsidR="00412F22" w:rsidRPr="00D55910" w:rsidRDefault="00990D43">
      <w:pPr>
        <w:pStyle w:val="Ttulo1"/>
        <w:numPr>
          <w:ilvl w:val="0"/>
          <w:numId w:val="1"/>
        </w:numPr>
        <w:tabs>
          <w:tab w:val="left" w:pos="1053"/>
        </w:tabs>
        <w:ind w:left="1053" w:hanging="332"/>
        <w:rPr>
          <w:rFonts w:ascii="Arial" w:hAnsi="Arial" w:cs="Arial"/>
          <w:bCs w:val="0"/>
          <w:color w:val="4F81BD" w:themeColor="accent1"/>
        </w:rPr>
      </w:pPr>
      <w:bookmarkStart w:id="0" w:name="1._Resumen_de_los_datos"/>
      <w:bookmarkEnd w:id="0"/>
      <w:r w:rsidRPr="00D55910">
        <w:rPr>
          <w:rFonts w:ascii="Arial" w:hAnsi="Arial" w:cs="Arial"/>
          <w:bCs w:val="0"/>
          <w:color w:val="4F81BD" w:themeColor="accent1"/>
          <w:w w:val="85"/>
        </w:rPr>
        <w:t xml:space="preserve">Descripción </w:t>
      </w:r>
      <w:proofErr w:type="spellStart"/>
      <w:r w:rsidRPr="00D55910">
        <w:rPr>
          <w:rFonts w:ascii="Arial" w:hAnsi="Arial" w:cs="Arial"/>
          <w:bCs w:val="0"/>
          <w:color w:val="4F81BD" w:themeColor="accent1"/>
          <w:w w:val="85"/>
        </w:rPr>
        <w:t>Datas</w:t>
      </w:r>
      <w:r w:rsidR="002E1264">
        <w:rPr>
          <w:rFonts w:ascii="Arial" w:hAnsi="Arial" w:cs="Arial"/>
          <w:bCs w:val="0"/>
          <w:color w:val="4F81BD" w:themeColor="accent1"/>
          <w:w w:val="85"/>
        </w:rPr>
        <w:t>e</w:t>
      </w:r>
      <w:r w:rsidRPr="00D55910">
        <w:rPr>
          <w:rFonts w:ascii="Arial" w:hAnsi="Arial" w:cs="Arial"/>
          <w:bCs w:val="0"/>
          <w:color w:val="4F81BD" w:themeColor="accent1"/>
          <w:w w:val="85"/>
        </w:rPr>
        <w:t>t</w:t>
      </w:r>
      <w:proofErr w:type="spellEnd"/>
    </w:p>
    <w:p w14:paraId="165AA9A9" w14:textId="76E4FBF4" w:rsidR="00412F22" w:rsidRPr="00D55910" w:rsidRDefault="00990D43">
      <w:pPr>
        <w:pStyle w:val="Prrafodelista"/>
        <w:numPr>
          <w:ilvl w:val="1"/>
          <w:numId w:val="1"/>
        </w:numPr>
        <w:tabs>
          <w:tab w:val="left" w:pos="1085"/>
        </w:tabs>
        <w:spacing w:before="312"/>
        <w:ind w:left="1085" w:hanging="364"/>
        <w:rPr>
          <w:rFonts w:ascii="Arial" w:hAnsi="Arial" w:cs="Arial"/>
          <w:b/>
          <w:bCs/>
          <w:color w:val="4F81BD" w:themeColor="accent1"/>
        </w:rPr>
      </w:pPr>
      <w:r w:rsidRPr="00D55910">
        <w:rPr>
          <w:rFonts w:ascii="Arial" w:hAnsi="Arial" w:cs="Arial"/>
          <w:b/>
          <w:bCs/>
          <w:color w:val="4F81BD" w:themeColor="accent1"/>
          <w:spacing w:val="-6"/>
        </w:rPr>
        <w:t>Descripción breve de los resultados de la investigación</w:t>
      </w:r>
    </w:p>
    <w:p w14:paraId="2F2B716B" w14:textId="360243D8" w:rsidR="00412F22" w:rsidRPr="00990D43" w:rsidRDefault="00990D43">
      <w:pPr>
        <w:pStyle w:val="Prrafodelista"/>
        <w:numPr>
          <w:ilvl w:val="2"/>
          <w:numId w:val="1"/>
        </w:numPr>
        <w:tabs>
          <w:tab w:val="left" w:pos="1725"/>
        </w:tabs>
        <w:spacing w:before="68" w:line="244" w:lineRule="auto"/>
        <w:ind w:right="364" w:firstLine="0"/>
        <w:rPr>
          <w:rFonts w:ascii="Arial" w:hAnsi="Arial" w:cs="Arial"/>
          <w:color w:val="4F81BD" w:themeColor="accent1"/>
        </w:rPr>
      </w:pPr>
      <w:r w:rsidRPr="00990D43">
        <w:rPr>
          <w:rFonts w:ascii="Arial" w:hAnsi="Arial" w:cs="Arial"/>
          <w:color w:val="4F81BD" w:themeColor="accent1"/>
        </w:rPr>
        <w:t>¿Qué clase de resultado de investigación está describiendo?</w:t>
      </w:r>
    </w:p>
    <w:p w14:paraId="5E888A23" w14:textId="77777777" w:rsidR="00990D43" w:rsidRDefault="00990D43" w:rsidP="00990D43">
      <w:pPr>
        <w:pStyle w:val="Textoindependiente"/>
        <w:ind w:left="1120"/>
        <w:rPr>
          <w:rFonts w:ascii="Arial" w:hAnsi="Arial" w:cs="Arial"/>
          <w:i w:val="0"/>
          <w:sz w:val="22"/>
        </w:rPr>
      </w:pPr>
    </w:p>
    <w:p w14:paraId="30AAD21D" w14:textId="732E9EA1" w:rsidR="00412F22" w:rsidRPr="00314EF6" w:rsidRDefault="00990D43" w:rsidP="00990D43">
      <w:pPr>
        <w:pStyle w:val="Textoindependiente"/>
        <w:ind w:left="1120"/>
        <w:rPr>
          <w:rFonts w:ascii="Arial" w:hAnsi="Arial" w:cs="Arial"/>
          <w:i w:val="0"/>
          <w:sz w:val="22"/>
        </w:rPr>
      </w:pPr>
      <w:r>
        <w:rPr>
          <w:rFonts w:ascii="Arial" w:hAnsi="Arial" w:cs="Arial"/>
          <w:i w:val="0"/>
          <w:sz w:val="22"/>
        </w:rPr>
        <w:t>Datos de investigación</w:t>
      </w:r>
    </w:p>
    <w:p w14:paraId="244B7DE0" w14:textId="77777777" w:rsidR="00412F22" w:rsidRPr="00314EF6" w:rsidRDefault="00412F22">
      <w:pPr>
        <w:pStyle w:val="Textoindependiente"/>
        <w:spacing w:before="66"/>
        <w:ind w:left="0"/>
        <w:rPr>
          <w:rFonts w:ascii="Arial" w:hAnsi="Arial" w:cs="Arial"/>
          <w:i w:val="0"/>
          <w:sz w:val="22"/>
        </w:rPr>
      </w:pPr>
    </w:p>
    <w:p w14:paraId="7F28BDF5" w14:textId="07A67D92" w:rsidR="00412F22" w:rsidRPr="00A05C3C" w:rsidRDefault="00990D43">
      <w:pPr>
        <w:pStyle w:val="Prrafodelista"/>
        <w:numPr>
          <w:ilvl w:val="2"/>
          <w:numId w:val="1"/>
        </w:numPr>
        <w:tabs>
          <w:tab w:val="left" w:pos="1668"/>
        </w:tabs>
        <w:ind w:left="1668" w:hanging="548"/>
        <w:rPr>
          <w:rFonts w:ascii="Arial" w:hAnsi="Arial" w:cs="Arial"/>
          <w:color w:val="4F81BD" w:themeColor="accent1"/>
        </w:rPr>
      </w:pPr>
      <w:r w:rsidRPr="00990D43">
        <w:rPr>
          <w:rFonts w:ascii="Arial" w:hAnsi="Arial" w:cs="Arial"/>
          <w:color w:val="4F81BD" w:themeColor="accent1"/>
          <w:spacing w:val="-6"/>
        </w:rPr>
        <w:t>¿Es físico o digital?</w:t>
      </w:r>
    </w:p>
    <w:p w14:paraId="143858B8" w14:textId="77777777" w:rsidR="00A05C3C" w:rsidRDefault="00A05C3C" w:rsidP="00A05C3C">
      <w:pPr>
        <w:tabs>
          <w:tab w:val="left" w:pos="1668"/>
        </w:tabs>
        <w:ind w:left="1120"/>
        <w:rPr>
          <w:rFonts w:ascii="Arial" w:hAnsi="Arial" w:cs="Arial"/>
          <w:color w:val="4F81BD" w:themeColor="accent1"/>
        </w:rPr>
      </w:pPr>
    </w:p>
    <w:p w14:paraId="519AA489" w14:textId="31242847" w:rsidR="00A05C3C" w:rsidRPr="004D3376" w:rsidRDefault="00321A61" w:rsidP="00A05C3C">
      <w:pPr>
        <w:tabs>
          <w:tab w:val="left" w:pos="1668"/>
        </w:tabs>
        <w:ind w:left="1120"/>
        <w:rPr>
          <w:rFonts w:ascii="Arial" w:hAnsi="Arial" w:cs="Arial"/>
          <w:color w:val="000000" w:themeColor="text1"/>
        </w:rPr>
      </w:pPr>
      <w:r w:rsidRPr="004D3376">
        <w:rPr>
          <w:rFonts w:ascii="Arial" w:hAnsi="Arial" w:cs="Arial"/>
          <w:color w:val="000000" w:themeColor="text1"/>
        </w:rPr>
        <w:t>Digital</w:t>
      </w:r>
    </w:p>
    <w:p w14:paraId="0C8BDC05" w14:textId="77777777" w:rsidR="00321A61" w:rsidRPr="004D3376" w:rsidRDefault="00321A61" w:rsidP="00A05C3C">
      <w:pPr>
        <w:tabs>
          <w:tab w:val="left" w:pos="1668"/>
        </w:tabs>
        <w:ind w:left="1120"/>
        <w:rPr>
          <w:rFonts w:ascii="Arial" w:hAnsi="Arial" w:cs="Arial"/>
          <w:color w:val="000000" w:themeColor="text1"/>
        </w:rPr>
      </w:pPr>
    </w:p>
    <w:p w14:paraId="2F4B1AC5" w14:textId="4620CED4" w:rsidR="00321A61" w:rsidRPr="004D3376" w:rsidRDefault="00321A61" w:rsidP="00A05C3C">
      <w:pPr>
        <w:tabs>
          <w:tab w:val="left" w:pos="1668"/>
        </w:tabs>
        <w:ind w:left="1120"/>
        <w:rPr>
          <w:rFonts w:ascii="Arial" w:hAnsi="Arial" w:cs="Arial"/>
          <w:color w:val="000000" w:themeColor="text1"/>
        </w:rPr>
      </w:pPr>
      <w:r w:rsidRPr="004D3376">
        <w:rPr>
          <w:rFonts w:ascii="Arial" w:hAnsi="Arial" w:cs="Arial"/>
          <w:i/>
          <w:iCs/>
          <w:color w:val="000000" w:themeColor="text1"/>
        </w:rPr>
        <w:t>Comentarios</w:t>
      </w:r>
      <w:r w:rsidRPr="004D3376">
        <w:rPr>
          <w:rFonts w:ascii="Arial" w:hAnsi="Arial" w:cs="Arial"/>
          <w:color w:val="000000" w:themeColor="text1"/>
        </w:rPr>
        <w:t>:</w:t>
      </w:r>
    </w:p>
    <w:p w14:paraId="0DCD0B24" w14:textId="5B6E1744" w:rsidR="00321A61" w:rsidRPr="004D3376" w:rsidRDefault="00002824" w:rsidP="00002824">
      <w:pPr>
        <w:tabs>
          <w:tab w:val="left" w:pos="1668"/>
        </w:tabs>
        <w:ind w:left="1120"/>
        <w:jc w:val="both"/>
        <w:rPr>
          <w:rFonts w:ascii="Arial" w:hAnsi="Arial" w:cs="Arial"/>
          <w:color w:val="000000" w:themeColor="text1"/>
        </w:rPr>
      </w:pPr>
      <w:r w:rsidRPr="004D3376">
        <w:rPr>
          <w:rFonts w:ascii="Arial" w:hAnsi="Arial" w:cs="Arial"/>
          <w:color w:val="000000" w:themeColor="text1"/>
        </w:rPr>
        <w:t xml:space="preserve">El tipo de datos que se recopilará será numérico y textual, en formatos XLSX, JPG y PDF. Los datos en XLSX procederán principalmente de resultados de analíticas realizadas a las muestras y de porcentajes relativos a rendimientos </w:t>
      </w:r>
      <w:r w:rsidR="00C82E91" w:rsidRPr="004D3376">
        <w:rPr>
          <w:rFonts w:ascii="Arial" w:hAnsi="Arial" w:cs="Arial"/>
          <w:color w:val="000000" w:themeColor="text1"/>
        </w:rPr>
        <w:t>producción o de extracciones</w:t>
      </w:r>
      <w:r w:rsidRPr="004D3376">
        <w:rPr>
          <w:rFonts w:ascii="Arial" w:hAnsi="Arial" w:cs="Arial"/>
          <w:color w:val="000000" w:themeColor="text1"/>
        </w:rPr>
        <w:t xml:space="preserve">. Las imágenes serán colgadas en formato JPG y, en el caso de los datos textuales, se corresponderán con metodologías de análisis puestas </w:t>
      </w:r>
      <w:r w:rsidR="00646B1B" w:rsidRPr="004D3376">
        <w:rPr>
          <w:rFonts w:ascii="Arial" w:hAnsi="Arial" w:cs="Arial"/>
          <w:color w:val="000000" w:themeColor="text1"/>
        </w:rPr>
        <w:t>a punto por nuestro grupo de investigación y consensuadas</w:t>
      </w:r>
      <w:r w:rsidR="00DF0699" w:rsidRPr="004D3376">
        <w:rPr>
          <w:rFonts w:ascii="Arial" w:hAnsi="Arial" w:cs="Arial"/>
          <w:color w:val="000000" w:themeColor="text1"/>
        </w:rPr>
        <w:t xml:space="preserve"> entre los grupos de investigación para minimizar las diferencias relativas al uso de distintos métodos de análisis y facilitar su uso e interpretación posterior.</w:t>
      </w:r>
    </w:p>
    <w:p w14:paraId="49E7ED9B" w14:textId="77777777" w:rsidR="00412F22" w:rsidRPr="00314EF6" w:rsidRDefault="00412F22">
      <w:pPr>
        <w:pStyle w:val="Textoindependiente"/>
        <w:spacing w:before="77"/>
        <w:ind w:left="0"/>
        <w:rPr>
          <w:rFonts w:ascii="Arial" w:hAnsi="Arial" w:cs="Arial"/>
          <w:i w:val="0"/>
          <w:sz w:val="22"/>
        </w:rPr>
      </w:pPr>
    </w:p>
    <w:p w14:paraId="61932C52" w14:textId="33C32D92" w:rsidR="00412F22" w:rsidRPr="004D3376" w:rsidRDefault="0093165B">
      <w:pPr>
        <w:pStyle w:val="Prrafodelista"/>
        <w:numPr>
          <w:ilvl w:val="2"/>
          <w:numId w:val="1"/>
        </w:numPr>
        <w:tabs>
          <w:tab w:val="left" w:pos="1677"/>
        </w:tabs>
        <w:spacing w:line="244" w:lineRule="auto"/>
        <w:ind w:right="357" w:firstLine="0"/>
        <w:rPr>
          <w:rFonts w:ascii="Arial" w:hAnsi="Arial" w:cs="Arial"/>
          <w:color w:val="0070C0"/>
        </w:rPr>
      </w:pPr>
      <w:r w:rsidRPr="004D3376">
        <w:rPr>
          <w:rFonts w:ascii="Arial" w:hAnsi="Arial" w:cs="Arial"/>
          <w:color w:val="0070C0"/>
          <w:spacing w:val="-2"/>
        </w:rPr>
        <w:t>¿Está generándolos o reutilizándolos?</w:t>
      </w:r>
    </w:p>
    <w:p w14:paraId="4C567D2E" w14:textId="77777777" w:rsidR="004D3376" w:rsidRDefault="004D3376" w:rsidP="004D3376">
      <w:pPr>
        <w:pStyle w:val="Prrafodelista"/>
        <w:tabs>
          <w:tab w:val="left" w:pos="1677"/>
        </w:tabs>
        <w:spacing w:line="244" w:lineRule="auto"/>
        <w:ind w:right="357"/>
        <w:rPr>
          <w:rFonts w:ascii="Arial" w:hAnsi="Arial" w:cs="Arial"/>
          <w:color w:val="0070C0"/>
          <w:spacing w:val="-2"/>
        </w:rPr>
      </w:pPr>
    </w:p>
    <w:p w14:paraId="3B104B43" w14:textId="0FDED770" w:rsidR="004D3376" w:rsidRPr="00BB3379" w:rsidRDefault="00BB3379" w:rsidP="004D3376">
      <w:pPr>
        <w:pStyle w:val="Prrafodelista"/>
        <w:tabs>
          <w:tab w:val="left" w:pos="1677"/>
        </w:tabs>
        <w:spacing w:line="244" w:lineRule="auto"/>
        <w:ind w:right="357"/>
        <w:rPr>
          <w:rFonts w:ascii="Arial" w:hAnsi="Arial" w:cs="Arial"/>
          <w:color w:val="000000" w:themeColor="text1"/>
          <w:spacing w:val="-2"/>
        </w:rPr>
      </w:pPr>
      <w:r w:rsidRPr="00BB3379">
        <w:rPr>
          <w:rFonts w:ascii="Arial" w:hAnsi="Arial" w:cs="Arial"/>
          <w:color w:val="000000" w:themeColor="text1"/>
          <w:spacing w:val="-2"/>
        </w:rPr>
        <w:lastRenderedPageBreak/>
        <w:t>Generándolos</w:t>
      </w:r>
    </w:p>
    <w:p w14:paraId="3B445C83" w14:textId="77777777" w:rsidR="00BB3379" w:rsidRPr="00BB3379" w:rsidRDefault="00BB3379" w:rsidP="004D3376">
      <w:pPr>
        <w:pStyle w:val="Prrafodelista"/>
        <w:tabs>
          <w:tab w:val="left" w:pos="1677"/>
        </w:tabs>
        <w:spacing w:line="244" w:lineRule="auto"/>
        <w:ind w:right="357"/>
        <w:rPr>
          <w:rFonts w:ascii="Arial" w:hAnsi="Arial" w:cs="Arial"/>
          <w:color w:val="000000" w:themeColor="text1"/>
          <w:spacing w:val="-2"/>
        </w:rPr>
      </w:pPr>
    </w:p>
    <w:p w14:paraId="25AC4057" w14:textId="569CFAB9" w:rsidR="00BB3379" w:rsidRPr="00BB3379" w:rsidRDefault="00BB3379" w:rsidP="004D3376">
      <w:pPr>
        <w:pStyle w:val="Prrafodelista"/>
        <w:tabs>
          <w:tab w:val="left" w:pos="1677"/>
        </w:tabs>
        <w:spacing w:line="244" w:lineRule="auto"/>
        <w:ind w:right="357"/>
        <w:rPr>
          <w:rFonts w:ascii="Arial" w:hAnsi="Arial" w:cs="Arial"/>
          <w:color w:val="000000" w:themeColor="text1"/>
        </w:rPr>
      </w:pPr>
      <w:r w:rsidRPr="00BB3379">
        <w:rPr>
          <w:rFonts w:ascii="Arial" w:hAnsi="Arial" w:cs="Arial"/>
          <w:color w:val="000000" w:themeColor="text1"/>
          <w:spacing w:val="-2"/>
        </w:rPr>
        <w:t>Todos los datos recopilados corresponden a análisis realizados en el marco del presente proyecto, no habiéndose utilizado ninguno de investigaciones anteriores y/o de otros autores</w:t>
      </w:r>
    </w:p>
    <w:p w14:paraId="4B0B80EA" w14:textId="77777777" w:rsidR="00412F22" w:rsidRPr="00314EF6" w:rsidRDefault="00412F22">
      <w:pPr>
        <w:pStyle w:val="Textoindependiente"/>
        <w:spacing w:before="66"/>
        <w:ind w:left="0"/>
        <w:rPr>
          <w:rFonts w:ascii="Arial" w:hAnsi="Arial" w:cs="Arial"/>
          <w:i w:val="0"/>
          <w:sz w:val="22"/>
        </w:rPr>
      </w:pPr>
    </w:p>
    <w:p w14:paraId="135D5B1D" w14:textId="00129FA9" w:rsidR="00412F22" w:rsidRPr="002F6B96" w:rsidRDefault="00896DC1">
      <w:pPr>
        <w:pStyle w:val="Prrafodelista"/>
        <w:numPr>
          <w:ilvl w:val="2"/>
          <w:numId w:val="1"/>
        </w:numPr>
        <w:tabs>
          <w:tab w:val="left" w:pos="1668"/>
        </w:tabs>
        <w:ind w:left="1668" w:hanging="548"/>
        <w:rPr>
          <w:rFonts w:ascii="Arial" w:hAnsi="Arial" w:cs="Arial"/>
          <w:color w:val="0070C0"/>
        </w:rPr>
      </w:pPr>
      <w:r w:rsidRPr="002F6B96">
        <w:rPr>
          <w:rFonts w:ascii="Arial" w:hAnsi="Arial" w:cs="Arial"/>
          <w:color w:val="0070C0"/>
          <w:spacing w:val="-4"/>
        </w:rPr>
        <w:t xml:space="preserve">¿Cuál es el tipo de </w:t>
      </w:r>
      <w:proofErr w:type="spellStart"/>
      <w:r w:rsidRPr="002F6B96">
        <w:rPr>
          <w:rFonts w:ascii="Arial" w:hAnsi="Arial" w:cs="Arial"/>
          <w:color w:val="0070C0"/>
          <w:spacing w:val="-4"/>
        </w:rPr>
        <w:t>dataset</w:t>
      </w:r>
      <w:proofErr w:type="spellEnd"/>
      <w:r w:rsidRPr="002F6B96">
        <w:rPr>
          <w:rFonts w:ascii="Arial" w:hAnsi="Arial" w:cs="Arial"/>
          <w:color w:val="0070C0"/>
          <w:spacing w:val="-4"/>
        </w:rPr>
        <w:t xml:space="preserve"> descrito?</w:t>
      </w:r>
    </w:p>
    <w:p w14:paraId="0A8B5135" w14:textId="77777777" w:rsidR="00896DC1" w:rsidRDefault="00896DC1" w:rsidP="00896DC1">
      <w:pPr>
        <w:tabs>
          <w:tab w:val="left" w:pos="1668"/>
        </w:tabs>
        <w:ind w:left="1120"/>
        <w:rPr>
          <w:rFonts w:ascii="Arial" w:hAnsi="Arial" w:cs="Arial"/>
        </w:rPr>
      </w:pPr>
    </w:p>
    <w:p w14:paraId="2AFBC174" w14:textId="3452C2C3" w:rsidR="00896DC1" w:rsidRDefault="00896DC1" w:rsidP="00896DC1">
      <w:pPr>
        <w:tabs>
          <w:tab w:val="left" w:pos="1668"/>
        </w:tabs>
        <w:ind w:left="1120"/>
        <w:rPr>
          <w:rFonts w:ascii="Arial" w:hAnsi="Arial" w:cs="Arial"/>
        </w:rPr>
      </w:pPr>
      <w:r>
        <w:rPr>
          <w:rFonts w:ascii="Arial" w:hAnsi="Arial" w:cs="Arial"/>
        </w:rPr>
        <w:t>Experimentales</w:t>
      </w:r>
    </w:p>
    <w:p w14:paraId="216FE1FE" w14:textId="77777777" w:rsidR="00896DC1" w:rsidRDefault="00896DC1" w:rsidP="00896DC1">
      <w:pPr>
        <w:tabs>
          <w:tab w:val="left" w:pos="1668"/>
        </w:tabs>
        <w:ind w:left="1120"/>
        <w:rPr>
          <w:rFonts w:ascii="Arial" w:hAnsi="Arial" w:cs="Arial"/>
        </w:rPr>
      </w:pPr>
    </w:p>
    <w:p w14:paraId="414FB717" w14:textId="77981E6D" w:rsidR="00896DC1" w:rsidRPr="00896DC1" w:rsidRDefault="00896DC1" w:rsidP="00896DC1">
      <w:pPr>
        <w:tabs>
          <w:tab w:val="left" w:pos="1668"/>
        </w:tabs>
        <w:ind w:left="1120"/>
        <w:rPr>
          <w:rFonts w:ascii="Arial" w:hAnsi="Arial" w:cs="Arial"/>
        </w:rPr>
      </w:pPr>
      <w:r>
        <w:rPr>
          <w:rFonts w:ascii="Arial" w:hAnsi="Arial" w:cs="Arial"/>
        </w:rPr>
        <w:t>Los datos recopilados son todos primarios, obtenidos por primera vez después del análisis de las muestras y antes de su análisis por cualquier medio</w:t>
      </w:r>
    </w:p>
    <w:p w14:paraId="0133C938" w14:textId="3344A235" w:rsidR="00412F22" w:rsidRPr="00293A3F" w:rsidRDefault="00CE29D2">
      <w:pPr>
        <w:pStyle w:val="Prrafodelista"/>
        <w:numPr>
          <w:ilvl w:val="2"/>
          <w:numId w:val="1"/>
        </w:numPr>
        <w:tabs>
          <w:tab w:val="left" w:pos="1669"/>
        </w:tabs>
        <w:spacing w:before="171" w:line="244" w:lineRule="auto"/>
        <w:ind w:right="357" w:firstLine="0"/>
        <w:jc w:val="both"/>
        <w:rPr>
          <w:rFonts w:ascii="Arial" w:hAnsi="Arial" w:cs="Arial"/>
          <w:color w:val="0070C0"/>
        </w:rPr>
      </w:pPr>
      <w:r w:rsidRPr="00293A3F">
        <w:rPr>
          <w:rFonts w:ascii="Arial" w:hAnsi="Arial" w:cs="Arial"/>
          <w:color w:val="0070C0"/>
          <w:spacing w:val="-2"/>
        </w:rPr>
        <w:t>¿</w:t>
      </w:r>
      <w:proofErr w:type="spellStart"/>
      <w:r w:rsidRPr="00293A3F">
        <w:rPr>
          <w:rFonts w:ascii="Arial" w:hAnsi="Arial" w:cs="Arial"/>
          <w:color w:val="0070C0"/>
          <w:spacing w:val="-2"/>
        </w:rPr>
        <w:t>Cúal</w:t>
      </w:r>
      <w:proofErr w:type="spellEnd"/>
      <w:r w:rsidRPr="00293A3F">
        <w:rPr>
          <w:rFonts w:ascii="Arial" w:hAnsi="Arial" w:cs="Arial"/>
          <w:color w:val="0070C0"/>
          <w:spacing w:val="-2"/>
        </w:rPr>
        <w:t xml:space="preserve"> es su formato?</w:t>
      </w:r>
    </w:p>
    <w:p w14:paraId="4E0A4BC2" w14:textId="6B4B97D7" w:rsidR="00CE29D2" w:rsidRPr="00314EF6" w:rsidRDefault="00CE29D2" w:rsidP="00CE29D2">
      <w:pPr>
        <w:pStyle w:val="Prrafodelista"/>
        <w:tabs>
          <w:tab w:val="left" w:pos="1669"/>
        </w:tabs>
        <w:spacing w:before="171" w:line="244" w:lineRule="auto"/>
        <w:ind w:right="357"/>
        <w:jc w:val="both"/>
        <w:rPr>
          <w:rFonts w:ascii="Arial" w:hAnsi="Arial" w:cs="Arial"/>
        </w:rPr>
      </w:pPr>
      <w:r w:rsidRPr="00CE29D2">
        <w:rPr>
          <w:rFonts w:ascii="Arial" w:hAnsi="Arial" w:cs="Arial"/>
        </w:rPr>
        <w:t>Los datos serán almacenados en formato XLSX, JPG y PDF, todos ampliamente utilizados en el mundo de la investigación a nivel global. Por este motivo no deberían suponer ningún problema a la hora de ser utilizarlos en un futuro, ni a la hora de ser descargados por terceras personas que necesiten o deseen hacer uso de ellos. Los tres formatos pueden ser abiertos por diversos programas informáticos, incluidos muchos de acceso libre.</w:t>
      </w:r>
    </w:p>
    <w:p w14:paraId="35480D3E" w14:textId="77777777" w:rsidR="00412F22" w:rsidRPr="00314EF6" w:rsidRDefault="00412F22">
      <w:pPr>
        <w:pStyle w:val="Textoindependiente"/>
        <w:spacing w:before="66"/>
        <w:ind w:left="0"/>
        <w:rPr>
          <w:rFonts w:ascii="Arial" w:hAnsi="Arial" w:cs="Arial"/>
          <w:i w:val="0"/>
          <w:sz w:val="22"/>
        </w:rPr>
      </w:pPr>
    </w:p>
    <w:p w14:paraId="2830CEE7" w14:textId="77777777" w:rsidR="00412F22" w:rsidRPr="00A63EFB" w:rsidRDefault="00990D43">
      <w:pPr>
        <w:pStyle w:val="Prrafodelista"/>
        <w:numPr>
          <w:ilvl w:val="2"/>
          <w:numId w:val="1"/>
        </w:numPr>
        <w:tabs>
          <w:tab w:val="left" w:pos="1668"/>
        </w:tabs>
        <w:ind w:left="1668" w:hanging="548"/>
        <w:jc w:val="both"/>
        <w:rPr>
          <w:rFonts w:ascii="Arial" w:hAnsi="Arial" w:cs="Arial"/>
          <w:color w:val="0070C0"/>
        </w:rPr>
      </w:pPr>
      <w:r w:rsidRPr="00293A3F">
        <w:rPr>
          <w:rFonts w:ascii="Arial" w:hAnsi="Arial" w:cs="Arial"/>
          <w:color w:val="0070C0"/>
          <w:spacing w:val="-4"/>
        </w:rPr>
        <w:t>¿</w:t>
      </w:r>
      <w:proofErr w:type="spellStart"/>
      <w:r w:rsidRPr="00293A3F">
        <w:rPr>
          <w:rFonts w:ascii="Arial" w:hAnsi="Arial" w:cs="Arial"/>
          <w:color w:val="0070C0"/>
          <w:spacing w:val="-4"/>
        </w:rPr>
        <w:t>Cuál</w:t>
      </w:r>
      <w:proofErr w:type="spellEnd"/>
      <w:r w:rsidRPr="00293A3F">
        <w:rPr>
          <w:rFonts w:ascii="Arial" w:hAnsi="Arial" w:cs="Arial"/>
          <w:color w:val="0070C0"/>
          <w:spacing w:val="-13"/>
        </w:rPr>
        <w:t xml:space="preserve"> </w:t>
      </w:r>
      <w:r w:rsidRPr="00293A3F">
        <w:rPr>
          <w:rFonts w:ascii="Arial" w:hAnsi="Arial" w:cs="Arial"/>
          <w:color w:val="0070C0"/>
          <w:spacing w:val="-4"/>
        </w:rPr>
        <w:t>es</w:t>
      </w:r>
      <w:r w:rsidRPr="00293A3F">
        <w:rPr>
          <w:rFonts w:ascii="Arial" w:hAnsi="Arial" w:cs="Arial"/>
          <w:color w:val="0070C0"/>
          <w:spacing w:val="-13"/>
        </w:rPr>
        <w:t xml:space="preserve"> </w:t>
      </w:r>
      <w:r w:rsidRPr="00293A3F">
        <w:rPr>
          <w:rFonts w:ascii="Arial" w:hAnsi="Arial" w:cs="Arial"/>
          <w:color w:val="0070C0"/>
          <w:spacing w:val="-4"/>
        </w:rPr>
        <w:t>el</w:t>
      </w:r>
      <w:r w:rsidRPr="00293A3F">
        <w:rPr>
          <w:rFonts w:ascii="Arial" w:hAnsi="Arial" w:cs="Arial"/>
          <w:color w:val="0070C0"/>
          <w:spacing w:val="-13"/>
        </w:rPr>
        <w:t xml:space="preserve"> </w:t>
      </w:r>
      <w:r w:rsidRPr="00293A3F">
        <w:rPr>
          <w:rFonts w:ascii="Arial" w:hAnsi="Arial" w:cs="Arial"/>
          <w:color w:val="0070C0"/>
          <w:spacing w:val="-4"/>
        </w:rPr>
        <w:t>tamaño</w:t>
      </w:r>
      <w:r w:rsidRPr="00293A3F">
        <w:rPr>
          <w:rFonts w:ascii="Arial" w:hAnsi="Arial" w:cs="Arial"/>
          <w:color w:val="0070C0"/>
          <w:spacing w:val="-13"/>
        </w:rPr>
        <w:t xml:space="preserve"> </w:t>
      </w:r>
      <w:r w:rsidRPr="00293A3F">
        <w:rPr>
          <w:rFonts w:ascii="Arial" w:hAnsi="Arial" w:cs="Arial"/>
          <w:color w:val="0070C0"/>
          <w:spacing w:val="-4"/>
        </w:rPr>
        <w:t>esperado</w:t>
      </w:r>
      <w:r w:rsidRPr="00293A3F">
        <w:rPr>
          <w:rFonts w:ascii="Arial" w:hAnsi="Arial" w:cs="Arial"/>
          <w:color w:val="0070C0"/>
          <w:spacing w:val="-12"/>
        </w:rPr>
        <w:t xml:space="preserve"> </w:t>
      </w:r>
      <w:r w:rsidRPr="00293A3F">
        <w:rPr>
          <w:rFonts w:ascii="Arial" w:hAnsi="Arial" w:cs="Arial"/>
          <w:color w:val="0070C0"/>
          <w:spacing w:val="-4"/>
        </w:rPr>
        <w:t>de</w:t>
      </w:r>
      <w:r w:rsidRPr="00293A3F">
        <w:rPr>
          <w:rFonts w:ascii="Arial" w:hAnsi="Arial" w:cs="Arial"/>
          <w:color w:val="0070C0"/>
          <w:spacing w:val="-14"/>
        </w:rPr>
        <w:t xml:space="preserve"> </w:t>
      </w:r>
      <w:r w:rsidRPr="00293A3F">
        <w:rPr>
          <w:rFonts w:ascii="Arial" w:hAnsi="Arial" w:cs="Arial"/>
          <w:color w:val="0070C0"/>
          <w:spacing w:val="-4"/>
        </w:rPr>
        <w:t>los</w:t>
      </w:r>
      <w:r w:rsidRPr="00293A3F">
        <w:rPr>
          <w:rFonts w:ascii="Arial" w:hAnsi="Arial" w:cs="Arial"/>
          <w:color w:val="0070C0"/>
          <w:spacing w:val="-13"/>
        </w:rPr>
        <w:t xml:space="preserve"> </w:t>
      </w:r>
      <w:r w:rsidRPr="00293A3F">
        <w:rPr>
          <w:rFonts w:ascii="Arial" w:hAnsi="Arial" w:cs="Arial"/>
          <w:color w:val="0070C0"/>
          <w:spacing w:val="-4"/>
        </w:rPr>
        <w:t>datos?</w:t>
      </w:r>
    </w:p>
    <w:p w14:paraId="6F0A60EE" w14:textId="77777777" w:rsidR="00A63EFB" w:rsidRDefault="00A63EFB" w:rsidP="00A63EFB">
      <w:pPr>
        <w:tabs>
          <w:tab w:val="left" w:pos="1668"/>
        </w:tabs>
        <w:ind w:left="1120"/>
        <w:jc w:val="both"/>
        <w:rPr>
          <w:rFonts w:ascii="Arial" w:hAnsi="Arial" w:cs="Arial"/>
          <w:color w:val="0070C0"/>
        </w:rPr>
      </w:pPr>
    </w:p>
    <w:p w14:paraId="2FC62096" w14:textId="44D128B0" w:rsidR="00A63EFB" w:rsidRPr="00A63EFB" w:rsidRDefault="00A63EFB" w:rsidP="00A63EFB">
      <w:pPr>
        <w:tabs>
          <w:tab w:val="left" w:pos="1668"/>
        </w:tabs>
        <w:ind w:left="1120"/>
        <w:jc w:val="both"/>
        <w:rPr>
          <w:rFonts w:ascii="Arial" w:hAnsi="Arial" w:cs="Arial"/>
        </w:rPr>
      </w:pPr>
      <w:r w:rsidRPr="00A63EFB">
        <w:rPr>
          <w:rFonts w:ascii="Arial" w:hAnsi="Arial" w:cs="Arial"/>
        </w:rPr>
        <w:t xml:space="preserve">El tamaño aproximado esperado será inferior </w:t>
      </w:r>
      <w:r w:rsidRPr="008B3DAB">
        <w:rPr>
          <w:rFonts w:ascii="Arial" w:hAnsi="Arial" w:cs="Arial"/>
        </w:rPr>
        <w:t xml:space="preserve">a </w:t>
      </w:r>
      <w:r w:rsidR="008B3DAB" w:rsidRPr="008B3DAB">
        <w:rPr>
          <w:rFonts w:ascii="Arial" w:hAnsi="Arial" w:cs="Arial"/>
        </w:rPr>
        <w:t>100</w:t>
      </w:r>
      <w:r w:rsidRPr="008B3DAB">
        <w:rPr>
          <w:rFonts w:ascii="Arial" w:hAnsi="Arial" w:cs="Arial"/>
        </w:rPr>
        <w:t xml:space="preserve"> </w:t>
      </w:r>
      <w:r w:rsidR="008B3DAB" w:rsidRPr="008B3DAB">
        <w:rPr>
          <w:rFonts w:ascii="Arial" w:hAnsi="Arial" w:cs="Arial"/>
        </w:rPr>
        <w:t>M</w:t>
      </w:r>
      <w:r w:rsidRPr="008B3DAB">
        <w:rPr>
          <w:rFonts w:ascii="Arial" w:hAnsi="Arial" w:cs="Arial"/>
        </w:rPr>
        <w:t>egabytes</w:t>
      </w:r>
    </w:p>
    <w:p w14:paraId="20DE51CB" w14:textId="77777777" w:rsidR="008B5771" w:rsidRPr="008B5771" w:rsidRDefault="008B5771" w:rsidP="008B5771">
      <w:pPr>
        <w:pStyle w:val="Prrafodelista"/>
        <w:tabs>
          <w:tab w:val="left" w:pos="1668"/>
        </w:tabs>
        <w:ind w:left="1668"/>
        <w:jc w:val="both"/>
        <w:rPr>
          <w:rFonts w:ascii="Arial" w:hAnsi="Arial" w:cs="Arial"/>
          <w:color w:val="0070C0"/>
        </w:rPr>
      </w:pPr>
    </w:p>
    <w:p w14:paraId="0DA628AA" w14:textId="68159040" w:rsidR="008B5771" w:rsidRDefault="00A63EFB">
      <w:pPr>
        <w:pStyle w:val="Prrafodelista"/>
        <w:numPr>
          <w:ilvl w:val="2"/>
          <w:numId w:val="1"/>
        </w:numPr>
        <w:tabs>
          <w:tab w:val="left" w:pos="1668"/>
        </w:tabs>
        <w:ind w:left="1668" w:hanging="548"/>
        <w:jc w:val="both"/>
        <w:rPr>
          <w:rFonts w:ascii="Arial" w:hAnsi="Arial" w:cs="Arial"/>
          <w:color w:val="0070C0"/>
        </w:rPr>
      </w:pPr>
      <w:r>
        <w:rPr>
          <w:rFonts w:ascii="Arial" w:hAnsi="Arial" w:cs="Arial"/>
          <w:color w:val="0070C0"/>
        </w:rPr>
        <w:t>¿</w:t>
      </w:r>
      <w:r w:rsidR="00C46655">
        <w:rPr>
          <w:rFonts w:ascii="Arial" w:hAnsi="Arial" w:cs="Arial"/>
          <w:color w:val="0070C0"/>
        </w:rPr>
        <w:t>Por qué</w:t>
      </w:r>
      <w:r>
        <w:rPr>
          <w:rFonts w:ascii="Arial" w:hAnsi="Arial" w:cs="Arial"/>
          <w:color w:val="0070C0"/>
        </w:rPr>
        <w:t xml:space="preserve"> los está recolectando/generando o reutilizando?</w:t>
      </w:r>
    </w:p>
    <w:p w14:paraId="70166D3C" w14:textId="77777777" w:rsidR="00A63EFB" w:rsidRDefault="00A63EFB" w:rsidP="00A63EFB">
      <w:pPr>
        <w:tabs>
          <w:tab w:val="left" w:pos="1668"/>
        </w:tabs>
        <w:ind w:left="1120"/>
        <w:jc w:val="both"/>
        <w:rPr>
          <w:rFonts w:ascii="Arial" w:hAnsi="Arial" w:cs="Arial"/>
          <w:color w:val="0070C0"/>
        </w:rPr>
      </w:pPr>
    </w:p>
    <w:p w14:paraId="0528F395" w14:textId="7AA3A616" w:rsidR="00A63EFB" w:rsidRPr="00831E39" w:rsidRDefault="00A63EFB" w:rsidP="00A63EFB">
      <w:pPr>
        <w:tabs>
          <w:tab w:val="left" w:pos="1668"/>
        </w:tabs>
        <w:ind w:left="1120"/>
        <w:jc w:val="both"/>
        <w:rPr>
          <w:rFonts w:ascii="Arial" w:hAnsi="Arial" w:cs="Arial"/>
        </w:rPr>
      </w:pPr>
      <w:r w:rsidRPr="00831E39">
        <w:rPr>
          <w:rFonts w:ascii="Arial" w:hAnsi="Arial" w:cs="Arial"/>
        </w:rPr>
        <w:t>Para compartir información</w:t>
      </w:r>
    </w:p>
    <w:p w14:paraId="5137F31A" w14:textId="77777777" w:rsidR="00A63EFB" w:rsidRPr="00831E39" w:rsidRDefault="00A63EFB" w:rsidP="00A63EFB">
      <w:pPr>
        <w:tabs>
          <w:tab w:val="left" w:pos="1668"/>
        </w:tabs>
        <w:ind w:left="1120"/>
        <w:jc w:val="both"/>
        <w:rPr>
          <w:rFonts w:ascii="Arial" w:hAnsi="Arial" w:cs="Arial"/>
        </w:rPr>
      </w:pPr>
    </w:p>
    <w:p w14:paraId="4D716977" w14:textId="48007CE6" w:rsidR="00A63EFB" w:rsidRPr="00831E39" w:rsidRDefault="00A63EFB" w:rsidP="00A63EFB">
      <w:pPr>
        <w:tabs>
          <w:tab w:val="left" w:pos="1668"/>
        </w:tabs>
        <w:ind w:left="1120"/>
        <w:jc w:val="both"/>
        <w:rPr>
          <w:rFonts w:ascii="Arial" w:hAnsi="Arial" w:cs="Arial"/>
        </w:rPr>
      </w:pPr>
      <w:r w:rsidRPr="00831E39">
        <w:rPr>
          <w:rFonts w:ascii="Arial" w:hAnsi="Arial" w:cs="Arial"/>
        </w:rPr>
        <w:t xml:space="preserve">El </w:t>
      </w:r>
      <w:r w:rsidR="00831E39">
        <w:rPr>
          <w:rFonts w:ascii="Arial" w:hAnsi="Arial" w:cs="Arial"/>
        </w:rPr>
        <w:t>objetivo principal de la recolección y exposición de los datos es dar cumplimiento a los principios de Ciencia Abierta y poner a disposición de la comunidad científica, y de cualquier investigador que desee hacer uso de ellos, los resultados obtenidos, de modo que, puedan ser consultados y/o empleados en el futuro.</w:t>
      </w:r>
    </w:p>
    <w:p w14:paraId="3CEC4E12" w14:textId="77777777" w:rsidR="00A63EFB" w:rsidRDefault="00A63EFB" w:rsidP="00A63EFB">
      <w:pPr>
        <w:pStyle w:val="Prrafodelista"/>
        <w:tabs>
          <w:tab w:val="left" w:pos="1668"/>
        </w:tabs>
        <w:ind w:left="1668"/>
        <w:jc w:val="both"/>
        <w:rPr>
          <w:rFonts w:ascii="Arial" w:hAnsi="Arial" w:cs="Arial"/>
          <w:color w:val="0070C0"/>
        </w:rPr>
      </w:pPr>
    </w:p>
    <w:p w14:paraId="7F068C6B" w14:textId="0F13CF4F" w:rsidR="00740B32" w:rsidRDefault="00831E39" w:rsidP="00740B32">
      <w:pPr>
        <w:pStyle w:val="Prrafodelista"/>
        <w:numPr>
          <w:ilvl w:val="2"/>
          <w:numId w:val="1"/>
        </w:numPr>
        <w:tabs>
          <w:tab w:val="left" w:pos="1668"/>
        </w:tabs>
        <w:ind w:left="1668" w:hanging="548"/>
        <w:jc w:val="both"/>
        <w:rPr>
          <w:rFonts w:ascii="Arial" w:hAnsi="Arial" w:cs="Arial"/>
          <w:color w:val="0070C0"/>
        </w:rPr>
      </w:pPr>
      <w:r>
        <w:rPr>
          <w:rFonts w:ascii="Arial" w:hAnsi="Arial" w:cs="Arial"/>
          <w:color w:val="0070C0"/>
        </w:rPr>
        <w:t>¿Cuál es su origen / procedencia?</w:t>
      </w:r>
    </w:p>
    <w:p w14:paraId="3D23C788" w14:textId="77777777" w:rsidR="004A535B" w:rsidRDefault="004A535B" w:rsidP="004A535B">
      <w:pPr>
        <w:tabs>
          <w:tab w:val="left" w:pos="1668"/>
        </w:tabs>
        <w:ind w:left="1120"/>
        <w:jc w:val="both"/>
        <w:rPr>
          <w:rFonts w:ascii="Arial" w:hAnsi="Arial" w:cs="Arial"/>
          <w:color w:val="0070C0"/>
        </w:rPr>
      </w:pPr>
    </w:p>
    <w:p w14:paraId="209CA1BD" w14:textId="475FDA36" w:rsidR="004A535B" w:rsidRPr="004A535B" w:rsidRDefault="004A535B" w:rsidP="004A535B">
      <w:pPr>
        <w:tabs>
          <w:tab w:val="left" w:pos="1668"/>
        </w:tabs>
        <w:ind w:left="1120"/>
        <w:jc w:val="both"/>
        <w:rPr>
          <w:rFonts w:ascii="Arial" w:hAnsi="Arial" w:cs="Arial"/>
        </w:rPr>
      </w:pPr>
      <w:r w:rsidRPr="004A535B">
        <w:rPr>
          <w:rFonts w:ascii="Arial" w:hAnsi="Arial" w:cs="Arial"/>
        </w:rPr>
        <w:t>Los resultados provienen en su totalidad de analíticas directas sobre las muestras obtenidas en el marco del proyecto</w:t>
      </w:r>
    </w:p>
    <w:p w14:paraId="7F5E2C12" w14:textId="77777777" w:rsidR="004A535B" w:rsidRPr="004A535B" w:rsidRDefault="004A535B" w:rsidP="004A535B">
      <w:pPr>
        <w:tabs>
          <w:tab w:val="left" w:pos="1668"/>
        </w:tabs>
        <w:ind w:left="1120"/>
        <w:jc w:val="both"/>
        <w:rPr>
          <w:rFonts w:ascii="Arial" w:hAnsi="Arial" w:cs="Arial"/>
          <w:color w:val="0070C0"/>
        </w:rPr>
      </w:pPr>
    </w:p>
    <w:p w14:paraId="5FF106BA" w14:textId="6529A06D" w:rsidR="00CB1719" w:rsidRDefault="00740B32" w:rsidP="00B3609C">
      <w:pPr>
        <w:pStyle w:val="Prrafodelista"/>
        <w:numPr>
          <w:ilvl w:val="2"/>
          <w:numId w:val="1"/>
        </w:numPr>
        <w:tabs>
          <w:tab w:val="left" w:pos="1668"/>
        </w:tabs>
        <w:ind w:left="1668" w:hanging="548"/>
        <w:jc w:val="both"/>
        <w:rPr>
          <w:rFonts w:ascii="Arial" w:hAnsi="Arial" w:cs="Arial"/>
          <w:color w:val="0070C0"/>
        </w:rPr>
      </w:pPr>
      <w:r>
        <w:rPr>
          <w:rFonts w:ascii="Arial" w:hAnsi="Arial" w:cs="Arial"/>
          <w:color w:val="0070C0"/>
        </w:rPr>
        <w:t>¿Para quienes puede ser útil?</w:t>
      </w:r>
    </w:p>
    <w:p w14:paraId="2EBFBBCC" w14:textId="77777777" w:rsidR="0079244B" w:rsidRDefault="0079244B" w:rsidP="0079244B">
      <w:pPr>
        <w:pStyle w:val="Prrafodelista"/>
        <w:tabs>
          <w:tab w:val="left" w:pos="1668"/>
        </w:tabs>
        <w:ind w:left="1668"/>
        <w:jc w:val="both"/>
        <w:rPr>
          <w:rFonts w:ascii="Arial" w:hAnsi="Arial" w:cs="Arial"/>
          <w:color w:val="0070C0"/>
        </w:rPr>
      </w:pPr>
    </w:p>
    <w:p w14:paraId="4AEE0917" w14:textId="77777777" w:rsidR="00B3609C" w:rsidRDefault="00B3609C" w:rsidP="0079244B">
      <w:pPr>
        <w:pStyle w:val="Prrafodelista"/>
        <w:numPr>
          <w:ilvl w:val="3"/>
          <w:numId w:val="4"/>
        </w:numPr>
        <w:tabs>
          <w:tab w:val="left" w:pos="1668"/>
          <w:tab w:val="left" w:pos="1985"/>
        </w:tabs>
        <w:ind w:left="2268" w:hanging="567"/>
        <w:jc w:val="both"/>
        <w:rPr>
          <w:rFonts w:ascii="Arial" w:hAnsi="Arial" w:cs="Arial"/>
        </w:rPr>
      </w:pPr>
      <w:r w:rsidRPr="0079244B">
        <w:rPr>
          <w:rFonts w:ascii="Arial" w:hAnsi="Arial" w:cs="Arial"/>
        </w:rPr>
        <w:t>Investigadores</w:t>
      </w:r>
    </w:p>
    <w:p w14:paraId="6BD88557" w14:textId="77777777" w:rsidR="0079244B" w:rsidRPr="0079244B" w:rsidRDefault="0079244B" w:rsidP="0079244B">
      <w:pPr>
        <w:pStyle w:val="Prrafodelista"/>
        <w:tabs>
          <w:tab w:val="left" w:pos="1668"/>
          <w:tab w:val="left" w:pos="1985"/>
        </w:tabs>
        <w:ind w:left="2268"/>
        <w:jc w:val="both"/>
        <w:rPr>
          <w:rFonts w:ascii="Arial" w:hAnsi="Arial" w:cs="Arial"/>
        </w:rPr>
      </w:pPr>
    </w:p>
    <w:p w14:paraId="28DF8D73" w14:textId="77777777" w:rsidR="00B3609C" w:rsidRDefault="00B3609C" w:rsidP="0079244B">
      <w:pPr>
        <w:pStyle w:val="Prrafodelista"/>
        <w:numPr>
          <w:ilvl w:val="3"/>
          <w:numId w:val="4"/>
        </w:numPr>
        <w:tabs>
          <w:tab w:val="left" w:pos="1668"/>
          <w:tab w:val="left" w:pos="1985"/>
        </w:tabs>
        <w:ind w:left="2268" w:hanging="567"/>
        <w:jc w:val="both"/>
        <w:rPr>
          <w:rFonts w:ascii="Arial" w:hAnsi="Arial" w:cs="Arial"/>
        </w:rPr>
      </w:pPr>
      <w:r w:rsidRPr="0079244B">
        <w:rPr>
          <w:rFonts w:ascii="Arial" w:hAnsi="Arial" w:cs="Arial"/>
        </w:rPr>
        <w:t>Comunidades científicas</w:t>
      </w:r>
    </w:p>
    <w:p w14:paraId="389E5C45" w14:textId="77777777" w:rsidR="0079244B" w:rsidRPr="0079244B" w:rsidRDefault="0079244B" w:rsidP="0079244B">
      <w:pPr>
        <w:tabs>
          <w:tab w:val="left" w:pos="1668"/>
          <w:tab w:val="left" w:pos="1985"/>
        </w:tabs>
        <w:jc w:val="both"/>
        <w:rPr>
          <w:rFonts w:ascii="Arial" w:hAnsi="Arial" w:cs="Arial"/>
        </w:rPr>
      </w:pPr>
    </w:p>
    <w:p w14:paraId="2342434E" w14:textId="77777777" w:rsidR="00B3609C" w:rsidRPr="0079244B" w:rsidRDefault="00B3609C" w:rsidP="0079244B">
      <w:pPr>
        <w:pStyle w:val="Prrafodelista"/>
        <w:numPr>
          <w:ilvl w:val="3"/>
          <w:numId w:val="4"/>
        </w:numPr>
        <w:tabs>
          <w:tab w:val="left" w:pos="1668"/>
          <w:tab w:val="left" w:pos="1985"/>
        </w:tabs>
        <w:ind w:left="2268" w:hanging="567"/>
        <w:jc w:val="both"/>
        <w:rPr>
          <w:rFonts w:ascii="Arial" w:hAnsi="Arial" w:cs="Arial"/>
        </w:rPr>
      </w:pPr>
      <w:r w:rsidRPr="0079244B">
        <w:rPr>
          <w:rFonts w:ascii="Arial" w:hAnsi="Arial" w:cs="Arial"/>
        </w:rPr>
        <w:t>Industria</w:t>
      </w:r>
    </w:p>
    <w:p w14:paraId="401CC899" w14:textId="77777777" w:rsidR="00B3609C" w:rsidRPr="0079244B" w:rsidRDefault="00B3609C" w:rsidP="00B3609C">
      <w:pPr>
        <w:tabs>
          <w:tab w:val="left" w:pos="1668"/>
        </w:tabs>
        <w:ind w:left="1120"/>
        <w:jc w:val="both"/>
        <w:rPr>
          <w:rFonts w:ascii="Arial" w:hAnsi="Arial" w:cs="Arial"/>
        </w:rPr>
      </w:pPr>
    </w:p>
    <w:p w14:paraId="2B487771" w14:textId="77777777" w:rsidR="00B3609C" w:rsidRPr="0079244B" w:rsidRDefault="00B3609C" w:rsidP="00B3609C">
      <w:pPr>
        <w:tabs>
          <w:tab w:val="left" w:pos="1668"/>
        </w:tabs>
        <w:ind w:left="1120"/>
        <w:jc w:val="both"/>
        <w:rPr>
          <w:rFonts w:ascii="Arial" w:hAnsi="Arial" w:cs="Arial"/>
        </w:rPr>
      </w:pPr>
      <w:r w:rsidRPr="0079244B">
        <w:rPr>
          <w:rFonts w:ascii="Arial" w:hAnsi="Arial" w:cs="Arial"/>
        </w:rPr>
        <w:t xml:space="preserve">El objetivo final del proyecto es servir de utilidad a la industria alimentaria, ya que puede contribuir a la valorización de coproductos generados por las industrias agroalimentarias, </w:t>
      </w:r>
      <w:r w:rsidRPr="0079244B">
        <w:rPr>
          <w:rFonts w:ascii="Arial" w:hAnsi="Arial" w:cs="Arial"/>
        </w:rPr>
        <w:lastRenderedPageBreak/>
        <w:t>permitiéndoles obtener ingredientes alimentarios intermedios estables (con interesantes propiedades biológicas) que pueden volver a la cadena alimentaria para el desarrollo de productos lácteos de alto valor nutritivo y con propiedades funcionales.</w:t>
      </w:r>
    </w:p>
    <w:p w14:paraId="6744B502" w14:textId="77777777" w:rsidR="00B3609C" w:rsidRPr="00B3609C" w:rsidRDefault="00B3609C" w:rsidP="00B3609C">
      <w:pPr>
        <w:tabs>
          <w:tab w:val="left" w:pos="1668"/>
        </w:tabs>
        <w:ind w:left="1120"/>
        <w:jc w:val="both"/>
        <w:rPr>
          <w:rFonts w:ascii="Arial" w:hAnsi="Arial" w:cs="Arial"/>
          <w:color w:val="0070C0"/>
        </w:rPr>
      </w:pPr>
    </w:p>
    <w:p w14:paraId="56596D11" w14:textId="4CCC9471" w:rsidR="00CB1719" w:rsidRPr="00A34A87" w:rsidRDefault="00E52D30" w:rsidP="00CB1719">
      <w:pPr>
        <w:pStyle w:val="Prrafodelista"/>
        <w:numPr>
          <w:ilvl w:val="1"/>
          <w:numId w:val="1"/>
        </w:numPr>
        <w:tabs>
          <w:tab w:val="left" w:pos="1668"/>
        </w:tabs>
        <w:jc w:val="both"/>
        <w:rPr>
          <w:rFonts w:ascii="Arial" w:hAnsi="Arial" w:cs="Arial"/>
          <w:b/>
          <w:bCs/>
          <w:color w:val="0070C0"/>
        </w:rPr>
      </w:pPr>
      <w:r w:rsidRPr="00A34A87">
        <w:rPr>
          <w:rFonts w:ascii="Arial" w:hAnsi="Arial" w:cs="Arial"/>
          <w:b/>
          <w:bCs/>
          <w:color w:val="0070C0"/>
        </w:rPr>
        <w:t>Publicaciones</w:t>
      </w:r>
    </w:p>
    <w:p w14:paraId="13580C2F" w14:textId="77777777" w:rsidR="00B3609C" w:rsidRPr="00B3609C" w:rsidRDefault="00B3609C" w:rsidP="00B3609C">
      <w:pPr>
        <w:tabs>
          <w:tab w:val="left" w:pos="1668"/>
        </w:tabs>
        <w:ind w:left="1087"/>
        <w:jc w:val="both"/>
        <w:rPr>
          <w:rFonts w:ascii="Arial" w:hAnsi="Arial" w:cs="Arial"/>
          <w:color w:val="0070C0"/>
        </w:rPr>
      </w:pPr>
    </w:p>
    <w:p w14:paraId="500F0A3F" w14:textId="7FD7291B" w:rsidR="00E52D30" w:rsidRDefault="00B3609C" w:rsidP="00E52D30">
      <w:pPr>
        <w:pStyle w:val="Prrafodelista"/>
        <w:tabs>
          <w:tab w:val="left" w:pos="1668"/>
        </w:tabs>
        <w:ind w:left="1087"/>
        <w:jc w:val="both"/>
        <w:rPr>
          <w:rFonts w:ascii="Arial" w:hAnsi="Arial" w:cs="Arial"/>
          <w:color w:val="0070C0"/>
        </w:rPr>
      </w:pPr>
      <w:r>
        <w:rPr>
          <w:rFonts w:ascii="Arial" w:hAnsi="Arial" w:cs="Arial"/>
          <w:color w:val="0070C0"/>
        </w:rPr>
        <w:t xml:space="preserve">1.2.1 </w:t>
      </w:r>
      <w:r w:rsidR="00F30FFF">
        <w:rPr>
          <w:rFonts w:ascii="Arial" w:hAnsi="Arial" w:cs="Arial"/>
          <w:color w:val="0070C0"/>
        </w:rPr>
        <w:t>¿El resultado de investigación descrito sirve de soporte a publicaciones científicas?</w:t>
      </w:r>
    </w:p>
    <w:p w14:paraId="502B3C0C" w14:textId="684FD0DC" w:rsidR="00A34A87" w:rsidRPr="007904CF" w:rsidRDefault="00A34A87" w:rsidP="00E52D30">
      <w:pPr>
        <w:pStyle w:val="Prrafodelista"/>
        <w:tabs>
          <w:tab w:val="left" w:pos="1668"/>
        </w:tabs>
        <w:ind w:left="1087"/>
        <w:jc w:val="both"/>
        <w:rPr>
          <w:rFonts w:ascii="Arial" w:hAnsi="Arial" w:cs="Arial"/>
          <w:lang w:val="en-US"/>
        </w:rPr>
      </w:pPr>
      <w:r w:rsidRPr="007904CF">
        <w:rPr>
          <w:rFonts w:ascii="Arial" w:hAnsi="Arial" w:cs="Arial"/>
          <w:color w:val="0070C0"/>
          <w:lang w:val="en-US"/>
        </w:rPr>
        <w:t xml:space="preserve">a. </w:t>
      </w:r>
      <w:proofErr w:type="spellStart"/>
      <w:r w:rsidRPr="007904CF">
        <w:rPr>
          <w:rFonts w:ascii="Arial" w:hAnsi="Arial" w:cs="Arial"/>
          <w:lang w:val="en-US"/>
        </w:rPr>
        <w:t>Sí</w:t>
      </w:r>
      <w:proofErr w:type="spellEnd"/>
    </w:p>
    <w:p w14:paraId="1F76E1B8" w14:textId="77777777" w:rsidR="008B48C4" w:rsidRPr="007904CF" w:rsidRDefault="008B48C4" w:rsidP="00E52D30">
      <w:pPr>
        <w:pStyle w:val="Prrafodelista"/>
        <w:tabs>
          <w:tab w:val="left" w:pos="1668"/>
        </w:tabs>
        <w:ind w:left="1087"/>
        <w:jc w:val="both"/>
        <w:rPr>
          <w:rFonts w:ascii="Arial" w:hAnsi="Arial" w:cs="Arial"/>
          <w:color w:val="0070C0"/>
          <w:lang w:val="en-US"/>
        </w:rPr>
      </w:pPr>
    </w:p>
    <w:p w14:paraId="4E15E9FB" w14:textId="741E6ADC" w:rsidR="008B48C4" w:rsidRPr="007904CF" w:rsidRDefault="008B48C4" w:rsidP="00E52D30">
      <w:pPr>
        <w:pStyle w:val="Prrafodelista"/>
        <w:tabs>
          <w:tab w:val="left" w:pos="1668"/>
        </w:tabs>
        <w:ind w:left="1087"/>
        <w:jc w:val="both"/>
        <w:rPr>
          <w:rFonts w:ascii="Arial" w:hAnsi="Arial" w:cs="Arial"/>
          <w:i/>
          <w:iCs/>
          <w:lang w:val="en-US"/>
        </w:rPr>
      </w:pPr>
      <w:r w:rsidRPr="007904CF">
        <w:rPr>
          <w:rFonts w:ascii="Arial" w:hAnsi="Arial" w:cs="Arial"/>
          <w:i/>
          <w:iCs/>
          <w:lang w:val="en-US"/>
        </w:rPr>
        <w:t>Quality characteristics of fresh date palm fruits of “</w:t>
      </w:r>
      <w:proofErr w:type="spellStart"/>
      <w:r w:rsidRPr="007904CF">
        <w:rPr>
          <w:rFonts w:ascii="Arial" w:hAnsi="Arial" w:cs="Arial"/>
          <w:i/>
          <w:iCs/>
          <w:lang w:val="en-US"/>
        </w:rPr>
        <w:t>Medjoul</w:t>
      </w:r>
      <w:proofErr w:type="spellEnd"/>
      <w:r w:rsidRPr="007904CF">
        <w:rPr>
          <w:rFonts w:ascii="Arial" w:hAnsi="Arial" w:cs="Arial"/>
          <w:i/>
          <w:iCs/>
          <w:lang w:val="en-US"/>
        </w:rPr>
        <w:t>” and “</w:t>
      </w:r>
      <w:proofErr w:type="spellStart"/>
      <w:r w:rsidRPr="007904CF">
        <w:rPr>
          <w:rFonts w:ascii="Arial" w:hAnsi="Arial" w:cs="Arial"/>
          <w:i/>
          <w:iCs/>
          <w:lang w:val="en-US"/>
        </w:rPr>
        <w:t>Confitera</w:t>
      </w:r>
      <w:proofErr w:type="spellEnd"/>
      <w:r w:rsidRPr="007904CF">
        <w:rPr>
          <w:rFonts w:ascii="Arial" w:hAnsi="Arial" w:cs="Arial"/>
          <w:i/>
          <w:iCs/>
          <w:lang w:val="en-US"/>
        </w:rPr>
        <w:t xml:space="preserve">” cv. </w:t>
      </w:r>
      <w:r w:rsidR="002E10F7" w:rsidRPr="007904CF">
        <w:rPr>
          <w:rFonts w:ascii="Arial" w:hAnsi="Arial" w:cs="Arial"/>
          <w:i/>
          <w:iCs/>
          <w:lang w:val="en-US"/>
        </w:rPr>
        <w:t>from</w:t>
      </w:r>
      <w:r w:rsidRPr="007904CF">
        <w:rPr>
          <w:rFonts w:ascii="Arial" w:hAnsi="Arial" w:cs="Arial"/>
          <w:i/>
          <w:iCs/>
          <w:lang w:val="en-US"/>
        </w:rPr>
        <w:t xml:space="preserve"> the Southe</w:t>
      </w:r>
      <w:r w:rsidR="002E10F7" w:rsidRPr="007904CF">
        <w:rPr>
          <w:rFonts w:ascii="Arial" w:hAnsi="Arial" w:cs="Arial"/>
          <w:i/>
          <w:iCs/>
          <w:lang w:val="en-US"/>
        </w:rPr>
        <w:t>ast of Spain (Elche palm grove)</w:t>
      </w:r>
    </w:p>
    <w:p w14:paraId="68AE1161" w14:textId="77777777" w:rsidR="00C96539" w:rsidRPr="007904CF" w:rsidRDefault="00C96539" w:rsidP="00E52D30">
      <w:pPr>
        <w:pStyle w:val="Prrafodelista"/>
        <w:tabs>
          <w:tab w:val="left" w:pos="1668"/>
        </w:tabs>
        <w:ind w:left="1087"/>
        <w:jc w:val="both"/>
        <w:rPr>
          <w:rFonts w:ascii="Arial" w:hAnsi="Arial" w:cs="Arial"/>
          <w:lang w:val="en-US"/>
        </w:rPr>
      </w:pPr>
    </w:p>
    <w:p w14:paraId="044F5B48" w14:textId="534963B0" w:rsidR="00263C56" w:rsidRDefault="00601BD1" w:rsidP="00E52D30">
      <w:pPr>
        <w:pStyle w:val="Prrafodelista"/>
        <w:tabs>
          <w:tab w:val="left" w:pos="1668"/>
        </w:tabs>
        <w:ind w:left="1087"/>
        <w:jc w:val="both"/>
        <w:rPr>
          <w:rFonts w:ascii="Arial" w:hAnsi="Arial" w:cs="Arial"/>
        </w:rPr>
      </w:pPr>
      <w:r w:rsidRPr="007904CF">
        <w:rPr>
          <w:rFonts w:ascii="Arial" w:hAnsi="Arial" w:cs="Arial"/>
          <w:lang w:val="en-US"/>
        </w:rPr>
        <w:tab/>
      </w:r>
      <w:proofErr w:type="spellStart"/>
      <w:r w:rsidR="00C96539" w:rsidRPr="00737D80">
        <w:rPr>
          <w:rFonts w:ascii="Arial" w:hAnsi="Arial" w:cs="Arial"/>
        </w:rPr>
        <w:t>Foods</w:t>
      </w:r>
      <w:proofErr w:type="spellEnd"/>
    </w:p>
    <w:p w14:paraId="69DE3F0D" w14:textId="09F87373" w:rsidR="00C96539" w:rsidRPr="005441D4" w:rsidRDefault="001E0511" w:rsidP="00263C56">
      <w:pPr>
        <w:pStyle w:val="Prrafodelista"/>
        <w:numPr>
          <w:ilvl w:val="3"/>
          <w:numId w:val="5"/>
        </w:numPr>
        <w:tabs>
          <w:tab w:val="left" w:pos="1668"/>
        </w:tabs>
        <w:jc w:val="both"/>
        <w:rPr>
          <w:rFonts w:ascii="Arial" w:hAnsi="Arial" w:cs="Arial"/>
        </w:rPr>
      </w:pPr>
      <w:r>
        <w:rPr>
          <w:rFonts w:ascii="Arial" w:hAnsi="Arial" w:cs="Arial"/>
        </w:rPr>
        <w:t>DOI</w:t>
      </w:r>
      <w:r w:rsidR="00E840A1">
        <w:rPr>
          <w:rFonts w:ascii="Arial" w:hAnsi="Arial" w:cs="Arial"/>
        </w:rPr>
        <w:t xml:space="preserve">: </w:t>
      </w:r>
      <w:hyperlink r:id="rId5" w:history="1">
        <w:r w:rsidR="00E840A1" w:rsidRPr="006512A2">
          <w:rPr>
            <w:rStyle w:val="Hipervnculo"/>
            <w:rFonts w:ascii="Arial" w:hAnsi="Arial" w:cs="Arial"/>
          </w:rPr>
          <w:t>https://doi.org/10.3390/foods12142659</w:t>
        </w:r>
      </w:hyperlink>
    </w:p>
    <w:p w14:paraId="1D04248E" w14:textId="568CB849" w:rsidR="00263C56" w:rsidRPr="005441D4" w:rsidRDefault="00E840A1" w:rsidP="00263C56">
      <w:pPr>
        <w:pStyle w:val="Prrafodelista"/>
        <w:numPr>
          <w:ilvl w:val="3"/>
          <w:numId w:val="5"/>
        </w:numPr>
        <w:tabs>
          <w:tab w:val="left" w:pos="1668"/>
        </w:tabs>
        <w:jc w:val="both"/>
        <w:rPr>
          <w:rFonts w:ascii="Arial" w:hAnsi="Arial" w:cs="Arial"/>
        </w:rPr>
      </w:pPr>
      <w:r>
        <w:rPr>
          <w:rFonts w:ascii="Arial" w:hAnsi="Arial" w:cs="Arial"/>
        </w:rPr>
        <w:t xml:space="preserve">Repositorio UMH: </w:t>
      </w:r>
      <w:hyperlink r:id="rId6" w:history="1">
        <w:r w:rsidRPr="006512A2">
          <w:rPr>
            <w:rStyle w:val="Hipervnculo"/>
            <w:rFonts w:ascii="Arial" w:hAnsi="Arial" w:cs="Arial"/>
          </w:rPr>
          <w:t>https://hdl.handle.net/11000/31837</w:t>
        </w:r>
      </w:hyperlink>
    </w:p>
    <w:p w14:paraId="6E35C7AD" w14:textId="77777777" w:rsidR="00F87997" w:rsidRDefault="00F87997" w:rsidP="00E52D30">
      <w:pPr>
        <w:pStyle w:val="Prrafodelista"/>
        <w:tabs>
          <w:tab w:val="left" w:pos="1668"/>
        </w:tabs>
        <w:ind w:left="1087"/>
        <w:jc w:val="both"/>
        <w:rPr>
          <w:rFonts w:ascii="Arial" w:hAnsi="Arial" w:cs="Arial"/>
          <w:color w:val="0070C0"/>
        </w:rPr>
      </w:pPr>
    </w:p>
    <w:p w14:paraId="70496D26" w14:textId="00A992D3" w:rsidR="00F87997" w:rsidRPr="007904CF" w:rsidRDefault="00F87997" w:rsidP="00E52D30">
      <w:pPr>
        <w:pStyle w:val="Prrafodelista"/>
        <w:tabs>
          <w:tab w:val="left" w:pos="1668"/>
        </w:tabs>
        <w:ind w:left="1087"/>
        <w:jc w:val="both"/>
        <w:rPr>
          <w:rFonts w:ascii="Arial" w:hAnsi="Arial" w:cs="Arial"/>
          <w:lang w:val="en-US"/>
        </w:rPr>
      </w:pPr>
      <w:r w:rsidRPr="007904CF">
        <w:rPr>
          <w:rFonts w:ascii="Arial" w:hAnsi="Arial" w:cs="Arial"/>
          <w:color w:val="0070C0"/>
          <w:lang w:val="en-US"/>
        </w:rPr>
        <w:t xml:space="preserve">b. </w:t>
      </w:r>
      <w:proofErr w:type="spellStart"/>
      <w:r w:rsidRPr="007904CF">
        <w:rPr>
          <w:rFonts w:ascii="Arial" w:hAnsi="Arial" w:cs="Arial"/>
          <w:lang w:val="en-US"/>
        </w:rPr>
        <w:t>Sí</w:t>
      </w:r>
      <w:proofErr w:type="spellEnd"/>
    </w:p>
    <w:p w14:paraId="5149B2C7" w14:textId="77777777" w:rsidR="008B5799" w:rsidRPr="007904CF" w:rsidRDefault="008B5799" w:rsidP="00E52D30">
      <w:pPr>
        <w:pStyle w:val="Prrafodelista"/>
        <w:tabs>
          <w:tab w:val="left" w:pos="1668"/>
        </w:tabs>
        <w:ind w:left="1087"/>
        <w:jc w:val="both"/>
        <w:rPr>
          <w:rFonts w:ascii="Arial" w:hAnsi="Arial" w:cs="Arial"/>
          <w:lang w:val="en-US"/>
        </w:rPr>
      </w:pPr>
    </w:p>
    <w:p w14:paraId="58D422D9" w14:textId="54678AFD" w:rsidR="008B5799" w:rsidRPr="007904CF" w:rsidRDefault="009B703C" w:rsidP="00E52D30">
      <w:pPr>
        <w:pStyle w:val="Prrafodelista"/>
        <w:tabs>
          <w:tab w:val="left" w:pos="1668"/>
        </w:tabs>
        <w:ind w:left="1087"/>
        <w:jc w:val="both"/>
        <w:rPr>
          <w:rFonts w:ascii="Arial" w:hAnsi="Arial" w:cs="Arial"/>
          <w:i/>
          <w:iCs/>
          <w:lang w:val="en-US"/>
        </w:rPr>
      </w:pPr>
      <w:r w:rsidRPr="007904CF">
        <w:rPr>
          <w:rFonts w:ascii="Arial" w:hAnsi="Arial" w:cs="Arial"/>
          <w:i/>
          <w:iCs/>
          <w:lang w:val="en-US"/>
        </w:rPr>
        <w:t>Date (Phoenix dactylifera L. cv. Medjool) seed flour, a potential ingredient for the Food Industry: Effect of particle size on its chemical, technological, and functional properties</w:t>
      </w:r>
    </w:p>
    <w:p w14:paraId="403926B3" w14:textId="77777777" w:rsidR="00CA7B56" w:rsidRPr="007904CF" w:rsidRDefault="00CA7B56" w:rsidP="00E52D30">
      <w:pPr>
        <w:pStyle w:val="Prrafodelista"/>
        <w:tabs>
          <w:tab w:val="left" w:pos="1668"/>
        </w:tabs>
        <w:ind w:left="1087"/>
        <w:jc w:val="both"/>
        <w:rPr>
          <w:rFonts w:ascii="Arial" w:hAnsi="Arial" w:cs="Arial"/>
          <w:lang w:val="en-US"/>
        </w:rPr>
      </w:pPr>
    </w:p>
    <w:p w14:paraId="52C1D731" w14:textId="41822D41" w:rsidR="00CA7B56" w:rsidRPr="00E840A1" w:rsidRDefault="00601BD1" w:rsidP="00E52D30">
      <w:pPr>
        <w:pStyle w:val="Prrafodelista"/>
        <w:tabs>
          <w:tab w:val="left" w:pos="1668"/>
        </w:tabs>
        <w:ind w:left="1087"/>
        <w:jc w:val="both"/>
        <w:rPr>
          <w:rFonts w:ascii="Arial" w:hAnsi="Arial" w:cs="Arial"/>
        </w:rPr>
      </w:pPr>
      <w:r w:rsidRPr="007904CF">
        <w:rPr>
          <w:rFonts w:ascii="Arial" w:hAnsi="Arial" w:cs="Arial"/>
          <w:lang w:val="en-US"/>
        </w:rPr>
        <w:tab/>
      </w:r>
      <w:proofErr w:type="spellStart"/>
      <w:r w:rsidR="00CA7B56" w:rsidRPr="00E840A1">
        <w:rPr>
          <w:rFonts w:ascii="Arial" w:hAnsi="Arial" w:cs="Arial"/>
        </w:rPr>
        <w:t>Plants</w:t>
      </w:r>
      <w:proofErr w:type="spellEnd"/>
    </w:p>
    <w:p w14:paraId="004A5475" w14:textId="5B71DBF1" w:rsidR="00CA7B56" w:rsidRPr="00E840A1" w:rsidRDefault="001E0511" w:rsidP="00CA7B56">
      <w:pPr>
        <w:pStyle w:val="Prrafodelista"/>
        <w:numPr>
          <w:ilvl w:val="3"/>
          <w:numId w:val="6"/>
        </w:numPr>
        <w:tabs>
          <w:tab w:val="left" w:pos="1668"/>
        </w:tabs>
        <w:jc w:val="both"/>
        <w:rPr>
          <w:rFonts w:ascii="Arial" w:hAnsi="Arial" w:cs="Arial"/>
        </w:rPr>
      </w:pPr>
      <w:r>
        <w:rPr>
          <w:rFonts w:ascii="Arial" w:hAnsi="Arial" w:cs="Arial"/>
        </w:rPr>
        <w:t>DOI</w:t>
      </w:r>
      <w:r w:rsidR="00E840A1" w:rsidRPr="00E840A1">
        <w:rPr>
          <w:rFonts w:ascii="Arial" w:hAnsi="Arial" w:cs="Arial"/>
        </w:rPr>
        <w:t xml:space="preserve">: </w:t>
      </w:r>
      <w:hyperlink r:id="rId7" w:history="1">
        <w:r w:rsidR="00E840A1" w:rsidRPr="00E840A1">
          <w:rPr>
            <w:rStyle w:val="Hipervnculo"/>
            <w:rFonts w:ascii="Arial" w:hAnsi="Arial" w:cs="Arial"/>
            <w:color w:val="auto"/>
          </w:rPr>
          <w:t>https://doi.org/10.3390/plants13030335</w:t>
        </w:r>
      </w:hyperlink>
    </w:p>
    <w:p w14:paraId="3BDD7239" w14:textId="14B115B5" w:rsidR="00CA7B56" w:rsidRDefault="00E840A1" w:rsidP="00CA7B56">
      <w:pPr>
        <w:pStyle w:val="Prrafodelista"/>
        <w:numPr>
          <w:ilvl w:val="3"/>
          <w:numId w:val="6"/>
        </w:numPr>
        <w:tabs>
          <w:tab w:val="left" w:pos="1668"/>
        </w:tabs>
        <w:jc w:val="both"/>
        <w:rPr>
          <w:rFonts w:ascii="Arial" w:hAnsi="Arial" w:cs="Arial"/>
          <w:color w:val="0070C0"/>
        </w:rPr>
      </w:pPr>
      <w:r w:rsidRPr="00E840A1">
        <w:rPr>
          <w:rFonts w:ascii="Arial" w:hAnsi="Arial" w:cs="Arial"/>
        </w:rPr>
        <w:t>Repositorio UMH</w:t>
      </w:r>
      <w:r>
        <w:rPr>
          <w:rFonts w:ascii="Arial" w:hAnsi="Arial" w:cs="Arial"/>
          <w:color w:val="0070C0"/>
        </w:rPr>
        <w:t xml:space="preserve">: </w:t>
      </w:r>
      <w:hyperlink r:id="rId8" w:history="1">
        <w:r w:rsidRPr="006512A2">
          <w:rPr>
            <w:rStyle w:val="Hipervnculo"/>
            <w:rFonts w:ascii="Arial" w:hAnsi="Arial" w:cs="Arial"/>
          </w:rPr>
          <w:t>https://hdl.handle.net/11000/31842</w:t>
        </w:r>
      </w:hyperlink>
    </w:p>
    <w:p w14:paraId="36DC17F3" w14:textId="77777777" w:rsidR="003E3D96" w:rsidRDefault="003E3D96" w:rsidP="00E52D30">
      <w:pPr>
        <w:pStyle w:val="Prrafodelista"/>
        <w:tabs>
          <w:tab w:val="left" w:pos="1668"/>
        </w:tabs>
        <w:ind w:left="1087"/>
        <w:jc w:val="both"/>
        <w:rPr>
          <w:rFonts w:ascii="Arial" w:hAnsi="Arial" w:cs="Arial"/>
          <w:color w:val="0070C0"/>
        </w:rPr>
      </w:pPr>
    </w:p>
    <w:p w14:paraId="05A42A64" w14:textId="4E174BD4" w:rsidR="003E3D96" w:rsidRPr="007904CF" w:rsidRDefault="003E3D96" w:rsidP="00E52D30">
      <w:pPr>
        <w:pStyle w:val="Prrafodelista"/>
        <w:tabs>
          <w:tab w:val="left" w:pos="1668"/>
        </w:tabs>
        <w:ind w:left="1087"/>
        <w:jc w:val="both"/>
        <w:rPr>
          <w:rFonts w:ascii="Arial" w:hAnsi="Arial" w:cs="Arial"/>
          <w:color w:val="0070C0"/>
          <w:lang w:val="en-US"/>
        </w:rPr>
      </w:pPr>
      <w:r w:rsidRPr="007904CF">
        <w:rPr>
          <w:rFonts w:ascii="Arial" w:hAnsi="Arial" w:cs="Arial"/>
          <w:color w:val="0070C0"/>
          <w:lang w:val="en-US"/>
        </w:rPr>
        <w:t xml:space="preserve">c. </w:t>
      </w:r>
      <w:proofErr w:type="spellStart"/>
      <w:r w:rsidRPr="007904CF">
        <w:rPr>
          <w:rFonts w:ascii="Arial" w:hAnsi="Arial" w:cs="Arial"/>
          <w:color w:val="000000" w:themeColor="text1"/>
          <w:lang w:val="en-US"/>
        </w:rPr>
        <w:t>Sí</w:t>
      </w:r>
      <w:proofErr w:type="spellEnd"/>
    </w:p>
    <w:p w14:paraId="7A9FB95B" w14:textId="77777777" w:rsidR="00E82DF6" w:rsidRPr="007904CF" w:rsidRDefault="00E82DF6" w:rsidP="00E52D30">
      <w:pPr>
        <w:pStyle w:val="Prrafodelista"/>
        <w:tabs>
          <w:tab w:val="left" w:pos="1668"/>
        </w:tabs>
        <w:ind w:left="1087"/>
        <w:jc w:val="both"/>
        <w:rPr>
          <w:rFonts w:ascii="Arial" w:hAnsi="Arial" w:cs="Arial"/>
          <w:color w:val="0070C0"/>
          <w:lang w:val="en-US"/>
        </w:rPr>
      </w:pPr>
    </w:p>
    <w:p w14:paraId="231E46A4" w14:textId="090F0D19" w:rsidR="00E82DF6" w:rsidRPr="007904CF" w:rsidRDefault="00BB50DF" w:rsidP="00E52D30">
      <w:pPr>
        <w:pStyle w:val="Prrafodelista"/>
        <w:tabs>
          <w:tab w:val="left" w:pos="1668"/>
        </w:tabs>
        <w:ind w:left="1087"/>
        <w:jc w:val="both"/>
        <w:rPr>
          <w:rFonts w:ascii="Arial" w:hAnsi="Arial" w:cs="Arial"/>
          <w:i/>
          <w:iCs/>
          <w:lang w:val="en-US"/>
        </w:rPr>
      </w:pPr>
      <w:r w:rsidRPr="007904CF">
        <w:rPr>
          <w:rFonts w:ascii="Arial" w:hAnsi="Arial" w:cs="Arial"/>
          <w:i/>
          <w:iCs/>
          <w:lang w:val="en-US"/>
        </w:rPr>
        <w:t xml:space="preserve">Development of value-added products suitable for food applications from fresh date </w:t>
      </w:r>
      <w:r w:rsidR="00C74D71" w:rsidRPr="007904CF">
        <w:rPr>
          <w:rFonts w:ascii="Arial" w:hAnsi="Arial" w:cs="Arial"/>
          <w:i/>
          <w:iCs/>
          <w:lang w:val="en-US"/>
        </w:rPr>
        <w:t>Fruit (</w:t>
      </w:r>
      <w:proofErr w:type="spellStart"/>
      <w:r w:rsidR="00C74D71" w:rsidRPr="007904CF">
        <w:rPr>
          <w:rFonts w:ascii="Arial" w:hAnsi="Arial" w:cs="Arial"/>
          <w:i/>
          <w:iCs/>
          <w:lang w:val="en-US"/>
        </w:rPr>
        <w:t>Confitera</w:t>
      </w:r>
      <w:proofErr w:type="spellEnd"/>
      <w:r w:rsidR="00C74D71" w:rsidRPr="007904CF">
        <w:rPr>
          <w:rFonts w:ascii="Arial" w:hAnsi="Arial" w:cs="Arial"/>
          <w:i/>
          <w:iCs/>
          <w:lang w:val="en-US"/>
        </w:rPr>
        <w:t xml:space="preserve"> cv.) and its co-products</w:t>
      </w:r>
    </w:p>
    <w:p w14:paraId="50857B2F" w14:textId="77777777" w:rsidR="00C74D71" w:rsidRPr="007904CF" w:rsidRDefault="00C74D71" w:rsidP="00E52D30">
      <w:pPr>
        <w:pStyle w:val="Prrafodelista"/>
        <w:tabs>
          <w:tab w:val="left" w:pos="1668"/>
        </w:tabs>
        <w:ind w:left="1087"/>
        <w:jc w:val="both"/>
        <w:rPr>
          <w:rFonts w:ascii="Arial" w:hAnsi="Arial" w:cs="Arial"/>
          <w:lang w:val="en-US"/>
        </w:rPr>
      </w:pPr>
    </w:p>
    <w:p w14:paraId="720EA4F3" w14:textId="3C956181" w:rsidR="00C74D71" w:rsidRPr="007904CF" w:rsidRDefault="00C74D71" w:rsidP="006316A9">
      <w:pPr>
        <w:pStyle w:val="Prrafodelista"/>
        <w:tabs>
          <w:tab w:val="left" w:pos="1668"/>
        </w:tabs>
        <w:ind w:left="1087"/>
        <w:jc w:val="both"/>
        <w:rPr>
          <w:rFonts w:ascii="Arial" w:hAnsi="Arial" w:cs="Arial"/>
        </w:rPr>
      </w:pPr>
      <w:r w:rsidRPr="007904CF">
        <w:rPr>
          <w:rFonts w:ascii="Arial" w:hAnsi="Arial" w:cs="Arial"/>
          <w:lang w:val="en-US"/>
        </w:rPr>
        <w:tab/>
      </w:r>
      <w:proofErr w:type="spellStart"/>
      <w:r w:rsidRPr="007904CF">
        <w:rPr>
          <w:rFonts w:ascii="Arial" w:hAnsi="Arial" w:cs="Arial"/>
        </w:rPr>
        <w:t>Food</w:t>
      </w:r>
      <w:proofErr w:type="spellEnd"/>
      <w:r w:rsidRPr="007904CF">
        <w:rPr>
          <w:rFonts w:ascii="Arial" w:hAnsi="Arial" w:cs="Arial"/>
        </w:rPr>
        <w:t xml:space="preserve"> and </w:t>
      </w:r>
      <w:proofErr w:type="spellStart"/>
      <w:r w:rsidRPr="007904CF">
        <w:rPr>
          <w:rFonts w:ascii="Arial" w:hAnsi="Arial" w:cs="Arial"/>
        </w:rPr>
        <w:t>Bioprocess</w:t>
      </w:r>
      <w:proofErr w:type="spellEnd"/>
      <w:r w:rsidRPr="007904CF">
        <w:rPr>
          <w:rFonts w:ascii="Arial" w:hAnsi="Arial" w:cs="Arial"/>
        </w:rPr>
        <w:t xml:space="preserve"> </w:t>
      </w:r>
      <w:proofErr w:type="spellStart"/>
      <w:r w:rsidRPr="007904CF">
        <w:rPr>
          <w:rFonts w:ascii="Arial" w:hAnsi="Arial" w:cs="Arial"/>
        </w:rPr>
        <w:t>Technology</w:t>
      </w:r>
      <w:proofErr w:type="spellEnd"/>
    </w:p>
    <w:p w14:paraId="5BFB9EA4" w14:textId="67567760" w:rsidR="00393830" w:rsidRDefault="001E0511" w:rsidP="00140972">
      <w:pPr>
        <w:pStyle w:val="Prrafodelista"/>
        <w:numPr>
          <w:ilvl w:val="3"/>
          <w:numId w:val="7"/>
        </w:numPr>
        <w:tabs>
          <w:tab w:val="left" w:pos="1668"/>
        </w:tabs>
        <w:jc w:val="both"/>
        <w:rPr>
          <w:rFonts w:ascii="Arial" w:hAnsi="Arial" w:cs="Arial"/>
          <w:lang w:val="en-US"/>
        </w:rPr>
      </w:pPr>
      <w:r w:rsidRPr="007904CF">
        <w:rPr>
          <w:rFonts w:ascii="Arial" w:hAnsi="Arial" w:cs="Arial"/>
          <w:lang w:val="en-US"/>
        </w:rPr>
        <w:t>DOI</w:t>
      </w:r>
      <w:r w:rsidR="00393830" w:rsidRPr="007904CF">
        <w:rPr>
          <w:rFonts w:ascii="Arial" w:hAnsi="Arial" w:cs="Arial"/>
          <w:lang w:val="en-US"/>
        </w:rPr>
        <w:t xml:space="preserve">: </w:t>
      </w:r>
      <w:hyperlink r:id="rId9" w:history="1">
        <w:r w:rsidR="00A46286" w:rsidRPr="00DE4307">
          <w:rPr>
            <w:rStyle w:val="Hipervnculo"/>
            <w:rFonts w:ascii="Arial" w:hAnsi="Arial" w:cs="Arial"/>
            <w:lang w:val="en-US"/>
          </w:rPr>
          <w:t>https://doi.org/10.1007/s11947-023-03189-9</w:t>
        </w:r>
      </w:hyperlink>
    </w:p>
    <w:p w14:paraId="6CD4AA26" w14:textId="6C30895D" w:rsidR="00A46286" w:rsidRPr="00A46286" w:rsidRDefault="00A46286" w:rsidP="00140972">
      <w:pPr>
        <w:pStyle w:val="Prrafodelista"/>
        <w:numPr>
          <w:ilvl w:val="3"/>
          <w:numId w:val="7"/>
        </w:numPr>
        <w:rPr>
          <w:rFonts w:ascii="Arial" w:hAnsi="Arial" w:cs="Arial"/>
        </w:rPr>
      </w:pPr>
      <w:r w:rsidRPr="00A46286">
        <w:rPr>
          <w:rFonts w:ascii="Arial" w:hAnsi="Arial" w:cs="Arial"/>
        </w:rPr>
        <w:t xml:space="preserve">Repositorio UMH: </w:t>
      </w:r>
      <w:hyperlink r:id="rId10" w:history="1">
        <w:r w:rsidRPr="00056ADC">
          <w:rPr>
            <w:rStyle w:val="Hipervnculo"/>
            <w:rFonts w:ascii="Arial" w:hAnsi="Arial" w:cs="Arial"/>
          </w:rPr>
          <w:t>https://hdl.handle.net/11000/39733</w:t>
        </w:r>
      </w:hyperlink>
    </w:p>
    <w:p w14:paraId="514172D3" w14:textId="77777777" w:rsidR="00A46286" w:rsidRPr="00A46286" w:rsidRDefault="00A46286" w:rsidP="00140972">
      <w:pPr>
        <w:pStyle w:val="Prrafodelista"/>
        <w:tabs>
          <w:tab w:val="left" w:pos="1668"/>
        </w:tabs>
        <w:ind w:left="2634" w:hanging="366"/>
        <w:jc w:val="both"/>
        <w:rPr>
          <w:rFonts w:ascii="Arial" w:hAnsi="Arial" w:cs="Arial"/>
        </w:rPr>
      </w:pPr>
    </w:p>
    <w:p w14:paraId="6733502F" w14:textId="07F89618" w:rsidR="0004092D" w:rsidRPr="007904CF" w:rsidRDefault="0004092D" w:rsidP="00140972">
      <w:pPr>
        <w:pStyle w:val="Prrafodelista"/>
        <w:tabs>
          <w:tab w:val="left" w:pos="1668"/>
        </w:tabs>
        <w:ind w:left="1087" w:hanging="366"/>
        <w:jc w:val="both"/>
        <w:rPr>
          <w:rFonts w:ascii="Arial" w:hAnsi="Arial" w:cs="Arial"/>
          <w:color w:val="0070C0"/>
          <w:lang w:val="en-US"/>
        </w:rPr>
      </w:pPr>
      <w:r w:rsidRPr="007904CF">
        <w:rPr>
          <w:rFonts w:ascii="Arial" w:hAnsi="Arial" w:cs="Arial"/>
          <w:color w:val="0070C0"/>
          <w:lang w:val="en-US"/>
        </w:rPr>
        <w:t xml:space="preserve">d. </w:t>
      </w:r>
      <w:proofErr w:type="spellStart"/>
      <w:r w:rsidRPr="007904CF">
        <w:rPr>
          <w:rFonts w:ascii="Arial" w:hAnsi="Arial" w:cs="Arial"/>
          <w:color w:val="000000" w:themeColor="text1"/>
          <w:lang w:val="en-US"/>
        </w:rPr>
        <w:t>Sí</w:t>
      </w:r>
      <w:proofErr w:type="spellEnd"/>
    </w:p>
    <w:p w14:paraId="21BA5497" w14:textId="77777777" w:rsidR="00EF2ACD" w:rsidRPr="007904CF" w:rsidRDefault="00EF2ACD" w:rsidP="00140972">
      <w:pPr>
        <w:pStyle w:val="Prrafodelista"/>
        <w:tabs>
          <w:tab w:val="left" w:pos="1668"/>
        </w:tabs>
        <w:ind w:left="1087" w:hanging="366"/>
        <w:jc w:val="both"/>
        <w:rPr>
          <w:rFonts w:ascii="Arial" w:hAnsi="Arial" w:cs="Arial"/>
          <w:color w:val="0070C0"/>
          <w:lang w:val="en-US"/>
        </w:rPr>
      </w:pPr>
    </w:p>
    <w:p w14:paraId="706B9BDF" w14:textId="4A463E91" w:rsidR="00EF2ACD" w:rsidRPr="007904CF" w:rsidRDefault="006F776F" w:rsidP="00140972">
      <w:pPr>
        <w:pStyle w:val="Prrafodelista"/>
        <w:tabs>
          <w:tab w:val="left" w:pos="1668"/>
        </w:tabs>
        <w:ind w:left="1087" w:hanging="366"/>
        <w:jc w:val="both"/>
        <w:rPr>
          <w:rFonts w:ascii="Arial" w:hAnsi="Arial" w:cs="Arial"/>
          <w:i/>
          <w:iCs/>
          <w:lang w:val="en-US"/>
        </w:rPr>
      </w:pPr>
      <w:r w:rsidRPr="007904CF">
        <w:rPr>
          <w:rFonts w:ascii="Arial" w:hAnsi="Arial" w:cs="Arial"/>
          <w:i/>
          <w:iCs/>
          <w:lang w:val="en-US"/>
        </w:rPr>
        <w:t xml:space="preserve">In vitro evaluation of biological properties of high-added value ingredients (date juice and date </w:t>
      </w:r>
      <w:proofErr w:type="spellStart"/>
      <w:r w:rsidRPr="007904CF">
        <w:rPr>
          <w:rFonts w:ascii="Arial" w:hAnsi="Arial" w:cs="Arial"/>
          <w:i/>
          <w:iCs/>
          <w:lang w:val="en-US"/>
        </w:rPr>
        <w:t>poder</w:t>
      </w:r>
      <w:proofErr w:type="spellEnd"/>
      <w:r w:rsidRPr="007904CF">
        <w:rPr>
          <w:rFonts w:ascii="Arial" w:hAnsi="Arial" w:cs="Arial"/>
          <w:i/>
          <w:iCs/>
          <w:lang w:val="en-US"/>
        </w:rPr>
        <w:t>) obtained from date-coproducts</w:t>
      </w:r>
    </w:p>
    <w:p w14:paraId="4E3C71CD" w14:textId="77777777" w:rsidR="006900FE" w:rsidRPr="007904CF" w:rsidRDefault="006900FE" w:rsidP="00140972">
      <w:pPr>
        <w:pStyle w:val="Prrafodelista"/>
        <w:tabs>
          <w:tab w:val="left" w:pos="1668"/>
        </w:tabs>
        <w:ind w:left="1087" w:hanging="366"/>
        <w:jc w:val="both"/>
        <w:rPr>
          <w:rFonts w:ascii="Arial" w:hAnsi="Arial" w:cs="Arial"/>
          <w:lang w:val="en-US"/>
        </w:rPr>
      </w:pPr>
    </w:p>
    <w:p w14:paraId="4E15CAC0" w14:textId="6C2C57D1" w:rsidR="006900FE" w:rsidRDefault="006900FE" w:rsidP="00140972">
      <w:pPr>
        <w:pStyle w:val="Prrafodelista"/>
        <w:tabs>
          <w:tab w:val="left" w:pos="1668"/>
        </w:tabs>
        <w:ind w:left="1087" w:hanging="366"/>
        <w:jc w:val="both"/>
        <w:rPr>
          <w:rFonts w:ascii="Arial" w:hAnsi="Arial" w:cs="Arial"/>
        </w:rPr>
      </w:pPr>
      <w:r w:rsidRPr="007904CF">
        <w:rPr>
          <w:rFonts w:ascii="Arial" w:hAnsi="Arial" w:cs="Arial"/>
          <w:lang w:val="en-US"/>
        </w:rPr>
        <w:tab/>
      </w:r>
      <w:proofErr w:type="spellStart"/>
      <w:r>
        <w:rPr>
          <w:rFonts w:ascii="Arial" w:hAnsi="Arial" w:cs="Arial"/>
        </w:rPr>
        <w:t>Applied</w:t>
      </w:r>
      <w:proofErr w:type="spellEnd"/>
      <w:r>
        <w:rPr>
          <w:rFonts w:ascii="Arial" w:hAnsi="Arial" w:cs="Arial"/>
        </w:rPr>
        <w:t xml:space="preserve"> </w:t>
      </w:r>
      <w:proofErr w:type="spellStart"/>
      <w:r>
        <w:rPr>
          <w:rFonts w:ascii="Arial" w:hAnsi="Arial" w:cs="Arial"/>
        </w:rPr>
        <w:t>Food</w:t>
      </w:r>
      <w:proofErr w:type="spellEnd"/>
      <w:r>
        <w:rPr>
          <w:rFonts w:ascii="Arial" w:hAnsi="Arial" w:cs="Arial"/>
        </w:rPr>
        <w:t xml:space="preserve"> </w:t>
      </w:r>
      <w:proofErr w:type="spellStart"/>
      <w:r>
        <w:rPr>
          <w:rFonts w:ascii="Arial" w:hAnsi="Arial" w:cs="Arial"/>
        </w:rPr>
        <w:t>Research</w:t>
      </w:r>
      <w:proofErr w:type="spellEnd"/>
    </w:p>
    <w:p w14:paraId="1FC7FABE" w14:textId="3A7E1F81" w:rsidR="006900FE" w:rsidRPr="00056ADC" w:rsidRDefault="001E0511" w:rsidP="00140972">
      <w:pPr>
        <w:pStyle w:val="Prrafodelista"/>
        <w:numPr>
          <w:ilvl w:val="3"/>
          <w:numId w:val="8"/>
        </w:numPr>
        <w:tabs>
          <w:tab w:val="left" w:pos="1668"/>
        </w:tabs>
        <w:jc w:val="both"/>
        <w:rPr>
          <w:rFonts w:ascii="Arial" w:hAnsi="Arial" w:cs="Arial"/>
          <w:lang w:val="en-US"/>
        </w:rPr>
      </w:pPr>
      <w:r w:rsidRPr="007904CF">
        <w:rPr>
          <w:rFonts w:ascii="Arial" w:hAnsi="Arial" w:cs="Arial"/>
          <w:lang w:val="en-US"/>
        </w:rPr>
        <w:t>DOI</w:t>
      </w:r>
      <w:r w:rsidR="006900FE" w:rsidRPr="007904CF">
        <w:rPr>
          <w:rFonts w:ascii="Arial" w:hAnsi="Arial" w:cs="Arial"/>
          <w:lang w:val="en-US"/>
        </w:rPr>
        <w:t>:</w:t>
      </w:r>
      <w:r w:rsidR="008665E8" w:rsidRPr="007904CF">
        <w:rPr>
          <w:rFonts w:ascii="Arial" w:hAnsi="Arial" w:cs="Arial"/>
          <w:lang w:val="en-US"/>
        </w:rPr>
        <w:t xml:space="preserve"> </w:t>
      </w:r>
      <w:hyperlink r:id="rId11" w:tgtFrame="_blank" w:tooltip="Persistent link using digital object identifier" w:history="1">
        <w:r w:rsidR="005D40E0" w:rsidRPr="007904CF">
          <w:rPr>
            <w:rStyle w:val="Hipervnculo"/>
            <w:rFonts w:ascii="Arial" w:hAnsi="Arial" w:cs="Arial"/>
            <w:lang w:val="en-US"/>
          </w:rPr>
          <w:t>https://doi.org/10.1016/j.afres.2024.100685</w:t>
        </w:r>
      </w:hyperlink>
    </w:p>
    <w:p w14:paraId="1E2B3A11" w14:textId="21141824" w:rsidR="006900FE" w:rsidRPr="00056ADC" w:rsidRDefault="006900FE" w:rsidP="00140972">
      <w:pPr>
        <w:pStyle w:val="Prrafodelista"/>
        <w:numPr>
          <w:ilvl w:val="3"/>
          <w:numId w:val="8"/>
        </w:numPr>
        <w:tabs>
          <w:tab w:val="left" w:pos="1668"/>
        </w:tabs>
        <w:jc w:val="both"/>
        <w:rPr>
          <w:rFonts w:ascii="Arial" w:hAnsi="Arial" w:cs="Arial"/>
        </w:rPr>
      </w:pPr>
      <w:r w:rsidRPr="00056ADC">
        <w:rPr>
          <w:rFonts w:ascii="Arial" w:hAnsi="Arial" w:cs="Arial"/>
        </w:rPr>
        <w:t>Repositorio UMH:</w:t>
      </w:r>
      <w:r w:rsidR="00AF38FB" w:rsidRPr="00056ADC">
        <w:rPr>
          <w:rFonts w:ascii="Arial" w:hAnsi="Arial" w:cs="Arial"/>
        </w:rPr>
        <w:t xml:space="preserve"> </w:t>
      </w:r>
      <w:hyperlink r:id="rId12" w:history="1">
        <w:r w:rsidR="00AF38FB" w:rsidRPr="00056ADC">
          <w:rPr>
            <w:rStyle w:val="Hipervnculo"/>
            <w:rFonts w:ascii="Arial" w:hAnsi="Arial" w:cs="Arial"/>
            <w:u w:val="none"/>
            <w:shd w:val="clear" w:color="auto" w:fill="FFFFFF"/>
          </w:rPr>
          <w:t>https://hdl.handle.net/11000/34890</w:t>
        </w:r>
      </w:hyperlink>
    </w:p>
    <w:p w14:paraId="50A30BDF" w14:textId="77777777" w:rsidR="00D45A1F" w:rsidRDefault="00D45A1F" w:rsidP="00140972">
      <w:pPr>
        <w:pStyle w:val="Prrafodelista"/>
        <w:tabs>
          <w:tab w:val="left" w:pos="1668"/>
        </w:tabs>
        <w:ind w:left="1087" w:hanging="366"/>
        <w:jc w:val="both"/>
        <w:rPr>
          <w:rFonts w:ascii="Arial" w:hAnsi="Arial" w:cs="Arial"/>
          <w:color w:val="0070C0"/>
        </w:rPr>
      </w:pPr>
    </w:p>
    <w:p w14:paraId="6F98C01A" w14:textId="520E8A5F" w:rsidR="00D45A1F" w:rsidRDefault="00D45A1F" w:rsidP="00140972">
      <w:pPr>
        <w:pStyle w:val="Prrafodelista"/>
        <w:tabs>
          <w:tab w:val="left" w:pos="1668"/>
        </w:tabs>
        <w:ind w:left="1087" w:hanging="366"/>
        <w:jc w:val="both"/>
        <w:rPr>
          <w:rFonts w:ascii="Arial" w:hAnsi="Arial" w:cs="Arial"/>
          <w:color w:val="0070C0"/>
        </w:rPr>
      </w:pPr>
      <w:r>
        <w:rPr>
          <w:rFonts w:ascii="Arial" w:hAnsi="Arial" w:cs="Arial"/>
          <w:color w:val="0070C0"/>
        </w:rPr>
        <w:tab/>
      </w:r>
    </w:p>
    <w:p w14:paraId="402AD1DB" w14:textId="549A755B" w:rsidR="00D45A1F" w:rsidRPr="007904CF" w:rsidRDefault="00D45A1F" w:rsidP="00140972">
      <w:pPr>
        <w:pStyle w:val="Prrafodelista"/>
        <w:tabs>
          <w:tab w:val="left" w:pos="1668"/>
        </w:tabs>
        <w:ind w:left="1087" w:hanging="366"/>
        <w:jc w:val="both"/>
        <w:rPr>
          <w:rFonts w:ascii="Arial" w:hAnsi="Arial" w:cs="Arial"/>
          <w:color w:val="0070C0"/>
          <w:lang w:val="en-US"/>
        </w:rPr>
      </w:pPr>
      <w:r w:rsidRPr="007904CF">
        <w:rPr>
          <w:rFonts w:ascii="Arial" w:hAnsi="Arial" w:cs="Arial"/>
          <w:color w:val="0070C0"/>
          <w:lang w:val="en-US"/>
        </w:rPr>
        <w:t xml:space="preserve">e. </w:t>
      </w:r>
      <w:proofErr w:type="spellStart"/>
      <w:r w:rsidRPr="007904CF">
        <w:rPr>
          <w:rFonts w:ascii="Arial" w:hAnsi="Arial" w:cs="Arial"/>
          <w:color w:val="000000" w:themeColor="text1"/>
          <w:lang w:val="en-US"/>
        </w:rPr>
        <w:t>Sí</w:t>
      </w:r>
      <w:proofErr w:type="spellEnd"/>
    </w:p>
    <w:p w14:paraId="0FC09A54" w14:textId="77777777" w:rsidR="004C7BCF" w:rsidRPr="007904CF" w:rsidRDefault="004C7BCF" w:rsidP="00140972">
      <w:pPr>
        <w:pStyle w:val="Prrafodelista"/>
        <w:tabs>
          <w:tab w:val="left" w:pos="1668"/>
        </w:tabs>
        <w:ind w:left="1087" w:hanging="366"/>
        <w:jc w:val="both"/>
        <w:rPr>
          <w:rFonts w:ascii="Arial" w:hAnsi="Arial" w:cs="Arial"/>
          <w:color w:val="0070C0"/>
          <w:lang w:val="en-US"/>
        </w:rPr>
      </w:pPr>
    </w:p>
    <w:p w14:paraId="2DEC10DE" w14:textId="0D9B7B83" w:rsidR="004C7BCF" w:rsidRPr="007904CF" w:rsidRDefault="007852CF" w:rsidP="00140972">
      <w:pPr>
        <w:pStyle w:val="Prrafodelista"/>
        <w:tabs>
          <w:tab w:val="left" w:pos="1668"/>
        </w:tabs>
        <w:ind w:left="1087" w:hanging="366"/>
        <w:jc w:val="both"/>
        <w:rPr>
          <w:rFonts w:ascii="Arial" w:hAnsi="Arial" w:cs="Arial"/>
          <w:i/>
          <w:iCs/>
          <w:lang w:val="en-US"/>
        </w:rPr>
      </w:pPr>
      <w:r w:rsidRPr="007904CF">
        <w:rPr>
          <w:rFonts w:ascii="Arial" w:hAnsi="Arial" w:cs="Arial"/>
          <w:i/>
          <w:iCs/>
          <w:lang w:val="en-US"/>
        </w:rPr>
        <w:t>Fortification of goat milk yogurts with date palm (Phoenix dactylifera L.) coproducts: impact</w:t>
      </w:r>
      <w:r w:rsidR="00364816" w:rsidRPr="007904CF">
        <w:rPr>
          <w:rFonts w:ascii="Arial" w:hAnsi="Arial" w:cs="Arial"/>
          <w:i/>
          <w:iCs/>
          <w:lang w:val="en-US"/>
        </w:rPr>
        <w:t xml:space="preserve"> </w:t>
      </w:r>
      <w:r w:rsidRPr="007904CF">
        <w:rPr>
          <w:rFonts w:ascii="Arial" w:hAnsi="Arial" w:cs="Arial"/>
          <w:i/>
          <w:iCs/>
          <w:lang w:val="en-US"/>
        </w:rPr>
        <w:t xml:space="preserve">on their </w:t>
      </w:r>
      <w:r w:rsidR="00364816" w:rsidRPr="007904CF">
        <w:rPr>
          <w:rFonts w:ascii="Arial" w:hAnsi="Arial" w:cs="Arial"/>
          <w:i/>
          <w:iCs/>
          <w:lang w:val="en-US"/>
        </w:rPr>
        <w:t>quality during cold storage</w:t>
      </w:r>
    </w:p>
    <w:p w14:paraId="58F1F9CF" w14:textId="77777777" w:rsidR="00364816" w:rsidRPr="007904CF" w:rsidRDefault="00364816" w:rsidP="00140972">
      <w:pPr>
        <w:pStyle w:val="Prrafodelista"/>
        <w:tabs>
          <w:tab w:val="left" w:pos="1668"/>
        </w:tabs>
        <w:ind w:left="1087" w:hanging="366"/>
        <w:jc w:val="both"/>
        <w:rPr>
          <w:rFonts w:ascii="Arial" w:hAnsi="Arial" w:cs="Arial"/>
          <w:lang w:val="en-US"/>
        </w:rPr>
      </w:pPr>
    </w:p>
    <w:p w14:paraId="432E2429" w14:textId="7578CFDC" w:rsidR="00364816" w:rsidRDefault="00364816" w:rsidP="00140972">
      <w:pPr>
        <w:pStyle w:val="Prrafodelista"/>
        <w:tabs>
          <w:tab w:val="left" w:pos="1668"/>
        </w:tabs>
        <w:ind w:left="1087" w:hanging="366"/>
        <w:jc w:val="both"/>
        <w:rPr>
          <w:rFonts w:ascii="Arial" w:hAnsi="Arial" w:cs="Arial"/>
        </w:rPr>
      </w:pPr>
      <w:r w:rsidRPr="007904CF">
        <w:rPr>
          <w:rFonts w:ascii="Arial" w:hAnsi="Arial" w:cs="Arial"/>
          <w:lang w:val="en-US"/>
        </w:rPr>
        <w:tab/>
      </w:r>
      <w:proofErr w:type="spellStart"/>
      <w:r w:rsidR="007553C9">
        <w:rPr>
          <w:rFonts w:ascii="Arial" w:hAnsi="Arial" w:cs="Arial"/>
        </w:rPr>
        <w:t>Food</w:t>
      </w:r>
      <w:proofErr w:type="spellEnd"/>
      <w:r w:rsidR="007553C9">
        <w:rPr>
          <w:rFonts w:ascii="Arial" w:hAnsi="Arial" w:cs="Arial"/>
        </w:rPr>
        <w:t xml:space="preserve"> </w:t>
      </w:r>
      <w:proofErr w:type="spellStart"/>
      <w:r w:rsidR="007553C9">
        <w:rPr>
          <w:rFonts w:ascii="Arial" w:hAnsi="Arial" w:cs="Arial"/>
        </w:rPr>
        <w:t>Chemistry</w:t>
      </w:r>
      <w:proofErr w:type="spellEnd"/>
    </w:p>
    <w:p w14:paraId="277F479F" w14:textId="2E61F2CE" w:rsidR="007553C9" w:rsidRPr="007904CF" w:rsidRDefault="001E0511" w:rsidP="00140972">
      <w:pPr>
        <w:pStyle w:val="Prrafodelista"/>
        <w:numPr>
          <w:ilvl w:val="3"/>
          <w:numId w:val="9"/>
        </w:numPr>
        <w:tabs>
          <w:tab w:val="left" w:pos="1668"/>
        </w:tabs>
        <w:jc w:val="both"/>
        <w:rPr>
          <w:rFonts w:ascii="Arial" w:hAnsi="Arial" w:cs="Arial"/>
          <w:lang w:val="en-US"/>
        </w:rPr>
      </w:pPr>
      <w:r w:rsidRPr="007904CF">
        <w:rPr>
          <w:rFonts w:ascii="Arial" w:hAnsi="Arial" w:cs="Arial"/>
          <w:lang w:val="en-US"/>
        </w:rPr>
        <w:t>DOI</w:t>
      </w:r>
      <w:r w:rsidR="007553C9" w:rsidRPr="007904CF">
        <w:rPr>
          <w:rFonts w:ascii="Arial" w:hAnsi="Arial" w:cs="Arial"/>
          <w:lang w:val="en-US"/>
        </w:rPr>
        <w:t>:</w:t>
      </w:r>
      <w:r w:rsidR="00344007" w:rsidRPr="007904CF">
        <w:rPr>
          <w:rFonts w:ascii="Arial" w:hAnsi="Arial" w:cs="Arial"/>
          <w:lang w:val="en-US"/>
        </w:rPr>
        <w:t xml:space="preserve"> </w:t>
      </w:r>
      <w:hyperlink r:id="rId13" w:tgtFrame="_blank" w:tooltip="Persistent link using digital object identifier" w:history="1">
        <w:r w:rsidR="00344007" w:rsidRPr="007904CF">
          <w:rPr>
            <w:rStyle w:val="Hipervnculo"/>
            <w:rFonts w:ascii="Arial" w:hAnsi="Arial" w:cs="Arial"/>
            <w:lang w:val="en-US"/>
          </w:rPr>
          <w:t>https://doi.org/10.1016/j.foodchem.2024.139800</w:t>
        </w:r>
      </w:hyperlink>
    </w:p>
    <w:p w14:paraId="65CD72D9" w14:textId="289B1A5B" w:rsidR="007553C9" w:rsidRPr="00364816" w:rsidRDefault="007553C9" w:rsidP="00140972">
      <w:pPr>
        <w:pStyle w:val="Prrafodelista"/>
        <w:numPr>
          <w:ilvl w:val="3"/>
          <w:numId w:val="9"/>
        </w:numPr>
        <w:tabs>
          <w:tab w:val="left" w:pos="1668"/>
        </w:tabs>
        <w:jc w:val="both"/>
        <w:rPr>
          <w:rFonts w:ascii="Arial" w:hAnsi="Arial" w:cs="Arial"/>
        </w:rPr>
      </w:pPr>
      <w:r>
        <w:rPr>
          <w:rFonts w:ascii="Arial" w:hAnsi="Arial" w:cs="Arial"/>
        </w:rPr>
        <w:lastRenderedPageBreak/>
        <w:t xml:space="preserve">Repositorio UMH: </w:t>
      </w:r>
      <w:hyperlink r:id="rId14" w:history="1">
        <w:r w:rsidR="009E14BC" w:rsidRPr="009E14BC">
          <w:rPr>
            <w:rStyle w:val="Hipervnculo"/>
            <w:rFonts w:ascii="Arial" w:hAnsi="Arial" w:cs="Arial"/>
          </w:rPr>
          <w:t>https://hdl.handle.net/11000/35009</w:t>
        </w:r>
      </w:hyperlink>
    </w:p>
    <w:p w14:paraId="21DA7DDE" w14:textId="77777777" w:rsidR="00D45A1F" w:rsidRDefault="00D45A1F" w:rsidP="00140972">
      <w:pPr>
        <w:pStyle w:val="Prrafodelista"/>
        <w:tabs>
          <w:tab w:val="left" w:pos="1668"/>
        </w:tabs>
        <w:ind w:left="1087" w:hanging="366"/>
        <w:jc w:val="both"/>
        <w:rPr>
          <w:rFonts w:ascii="Arial" w:hAnsi="Arial" w:cs="Arial"/>
          <w:color w:val="0070C0"/>
        </w:rPr>
      </w:pPr>
    </w:p>
    <w:p w14:paraId="772FAED7" w14:textId="1C4A8FE6" w:rsidR="00D45A1F" w:rsidRPr="007904CF" w:rsidRDefault="00D45A1F" w:rsidP="00140972">
      <w:pPr>
        <w:pStyle w:val="Prrafodelista"/>
        <w:tabs>
          <w:tab w:val="left" w:pos="1668"/>
        </w:tabs>
        <w:ind w:left="1087" w:hanging="366"/>
        <w:jc w:val="both"/>
        <w:rPr>
          <w:rFonts w:ascii="Arial" w:hAnsi="Arial" w:cs="Arial"/>
          <w:color w:val="0070C0"/>
          <w:lang w:val="en-US"/>
        </w:rPr>
      </w:pPr>
      <w:r w:rsidRPr="007904CF">
        <w:rPr>
          <w:rFonts w:ascii="Arial" w:hAnsi="Arial" w:cs="Arial"/>
          <w:color w:val="0070C0"/>
          <w:lang w:val="en-US"/>
        </w:rPr>
        <w:t xml:space="preserve">f. </w:t>
      </w:r>
      <w:proofErr w:type="spellStart"/>
      <w:r w:rsidRPr="007904CF">
        <w:rPr>
          <w:rFonts w:ascii="Arial" w:hAnsi="Arial" w:cs="Arial"/>
          <w:color w:val="000000" w:themeColor="text1"/>
          <w:lang w:val="en-US"/>
        </w:rPr>
        <w:t>Sí</w:t>
      </w:r>
      <w:proofErr w:type="spellEnd"/>
    </w:p>
    <w:p w14:paraId="0BBA92E0" w14:textId="77777777" w:rsidR="00E86841" w:rsidRPr="007904CF" w:rsidRDefault="00E86841" w:rsidP="00140972">
      <w:pPr>
        <w:pStyle w:val="Prrafodelista"/>
        <w:tabs>
          <w:tab w:val="left" w:pos="1668"/>
        </w:tabs>
        <w:ind w:left="1087" w:hanging="366"/>
        <w:jc w:val="both"/>
        <w:rPr>
          <w:rFonts w:ascii="Arial" w:hAnsi="Arial" w:cs="Arial"/>
          <w:color w:val="0070C0"/>
          <w:lang w:val="en-US"/>
        </w:rPr>
      </w:pPr>
    </w:p>
    <w:p w14:paraId="38808835" w14:textId="47FD851A" w:rsidR="00E86841" w:rsidRPr="00A46286" w:rsidRDefault="00E86841" w:rsidP="00140972">
      <w:pPr>
        <w:pStyle w:val="Prrafodelista"/>
        <w:tabs>
          <w:tab w:val="left" w:pos="1668"/>
        </w:tabs>
        <w:ind w:left="1087" w:hanging="366"/>
        <w:jc w:val="both"/>
        <w:rPr>
          <w:rFonts w:ascii="Arial" w:hAnsi="Arial" w:cs="Arial"/>
          <w:i/>
          <w:iCs/>
          <w:lang w:val="en-US"/>
        </w:rPr>
      </w:pPr>
      <w:r w:rsidRPr="00A46286">
        <w:rPr>
          <w:rFonts w:ascii="Arial" w:hAnsi="Arial" w:cs="Arial"/>
          <w:i/>
          <w:iCs/>
          <w:lang w:val="en-US"/>
        </w:rPr>
        <w:t>Application of date-coproducts for the fortification of fresh goat cheese: Effect on their nutritional, technological</w:t>
      </w:r>
      <w:r w:rsidR="00657AE4" w:rsidRPr="00A46286">
        <w:rPr>
          <w:rFonts w:ascii="Arial" w:hAnsi="Arial" w:cs="Arial"/>
          <w:i/>
          <w:iCs/>
          <w:lang w:val="en-US"/>
        </w:rPr>
        <w:t>, physicochemical, microstructural, microbiological and sensory properties</w:t>
      </w:r>
    </w:p>
    <w:p w14:paraId="3333730F" w14:textId="77777777" w:rsidR="00657AE4" w:rsidRPr="00A46286" w:rsidRDefault="00657AE4" w:rsidP="00140972">
      <w:pPr>
        <w:pStyle w:val="Prrafodelista"/>
        <w:tabs>
          <w:tab w:val="left" w:pos="1668"/>
        </w:tabs>
        <w:ind w:left="1087" w:hanging="366"/>
        <w:jc w:val="both"/>
        <w:rPr>
          <w:rFonts w:ascii="Arial" w:hAnsi="Arial" w:cs="Arial"/>
          <w:lang w:val="en-US"/>
        </w:rPr>
      </w:pPr>
    </w:p>
    <w:p w14:paraId="2862B665" w14:textId="02BF2700" w:rsidR="00657AE4" w:rsidRPr="00A46286" w:rsidRDefault="00657AE4" w:rsidP="00140972">
      <w:pPr>
        <w:pStyle w:val="Prrafodelista"/>
        <w:tabs>
          <w:tab w:val="left" w:pos="1668"/>
        </w:tabs>
        <w:ind w:left="1087" w:hanging="366"/>
        <w:jc w:val="both"/>
        <w:rPr>
          <w:rFonts w:ascii="Arial" w:hAnsi="Arial" w:cs="Arial"/>
        </w:rPr>
      </w:pPr>
      <w:r w:rsidRPr="00A46286">
        <w:rPr>
          <w:rFonts w:ascii="Arial" w:hAnsi="Arial" w:cs="Arial"/>
          <w:lang w:val="en-US"/>
        </w:rPr>
        <w:tab/>
      </w:r>
      <w:proofErr w:type="spellStart"/>
      <w:r w:rsidR="00495A97" w:rsidRPr="00A46286">
        <w:rPr>
          <w:rFonts w:ascii="Arial" w:hAnsi="Arial" w:cs="Arial"/>
        </w:rPr>
        <w:t>Applied</w:t>
      </w:r>
      <w:proofErr w:type="spellEnd"/>
      <w:r w:rsidR="00495A97" w:rsidRPr="00A46286">
        <w:rPr>
          <w:rFonts w:ascii="Arial" w:hAnsi="Arial" w:cs="Arial"/>
        </w:rPr>
        <w:t xml:space="preserve"> </w:t>
      </w:r>
      <w:proofErr w:type="spellStart"/>
      <w:r w:rsidR="00495A97" w:rsidRPr="00A46286">
        <w:rPr>
          <w:rFonts w:ascii="Arial" w:hAnsi="Arial" w:cs="Arial"/>
        </w:rPr>
        <w:t>Food</w:t>
      </w:r>
      <w:proofErr w:type="spellEnd"/>
      <w:r w:rsidR="00495A97" w:rsidRPr="00A46286">
        <w:rPr>
          <w:rFonts w:ascii="Arial" w:hAnsi="Arial" w:cs="Arial"/>
        </w:rPr>
        <w:t xml:space="preserve"> </w:t>
      </w:r>
      <w:proofErr w:type="spellStart"/>
      <w:r w:rsidR="00495A97" w:rsidRPr="00A46286">
        <w:rPr>
          <w:rFonts w:ascii="Arial" w:hAnsi="Arial" w:cs="Arial"/>
        </w:rPr>
        <w:t>Research</w:t>
      </w:r>
      <w:proofErr w:type="spellEnd"/>
    </w:p>
    <w:p w14:paraId="30AD9153" w14:textId="073C1251" w:rsidR="00495A97" w:rsidRPr="00A46286" w:rsidRDefault="001E0511" w:rsidP="00140972">
      <w:pPr>
        <w:pStyle w:val="Prrafodelista"/>
        <w:numPr>
          <w:ilvl w:val="3"/>
          <w:numId w:val="19"/>
        </w:numPr>
        <w:tabs>
          <w:tab w:val="left" w:pos="1668"/>
        </w:tabs>
        <w:jc w:val="both"/>
        <w:rPr>
          <w:rFonts w:ascii="Arial" w:hAnsi="Arial" w:cs="Arial"/>
          <w:lang w:val="en-US"/>
        </w:rPr>
      </w:pPr>
      <w:r w:rsidRPr="00A46286">
        <w:rPr>
          <w:rFonts w:ascii="Arial" w:hAnsi="Arial" w:cs="Arial"/>
          <w:lang w:val="en-US"/>
        </w:rPr>
        <w:t>DOI</w:t>
      </w:r>
      <w:r w:rsidR="00495A97" w:rsidRPr="00A46286">
        <w:rPr>
          <w:rFonts w:ascii="Arial" w:hAnsi="Arial" w:cs="Arial"/>
          <w:lang w:val="en-US"/>
        </w:rPr>
        <w:t>:</w:t>
      </w:r>
      <w:r w:rsidR="00023A8D" w:rsidRPr="00A46286">
        <w:rPr>
          <w:rFonts w:ascii="Arial" w:hAnsi="Arial" w:cs="Arial"/>
          <w:lang w:val="en-US"/>
        </w:rPr>
        <w:t xml:space="preserve"> </w:t>
      </w:r>
      <w:hyperlink r:id="rId15" w:tgtFrame="_blank" w:tooltip="Persistent link using digital object identifier" w:history="1">
        <w:r w:rsidR="00023A8D" w:rsidRPr="00A46286">
          <w:rPr>
            <w:rStyle w:val="Hipervnculo"/>
            <w:rFonts w:ascii="Arial" w:hAnsi="Arial" w:cs="Arial"/>
            <w:lang w:val="en-US"/>
          </w:rPr>
          <w:t>https://doi.org/10.1016/j.afres.2024.100619</w:t>
        </w:r>
      </w:hyperlink>
    </w:p>
    <w:p w14:paraId="14F8D337" w14:textId="533966A7" w:rsidR="00495A97" w:rsidRPr="00A46286" w:rsidRDefault="00495A97" w:rsidP="00140972">
      <w:pPr>
        <w:pStyle w:val="Prrafodelista"/>
        <w:numPr>
          <w:ilvl w:val="3"/>
          <w:numId w:val="19"/>
        </w:numPr>
        <w:tabs>
          <w:tab w:val="left" w:pos="1668"/>
        </w:tabs>
        <w:jc w:val="both"/>
        <w:rPr>
          <w:rFonts w:ascii="Arial" w:hAnsi="Arial" w:cs="Arial"/>
        </w:rPr>
      </w:pPr>
      <w:r w:rsidRPr="00A46286">
        <w:rPr>
          <w:rFonts w:ascii="Arial" w:hAnsi="Arial" w:cs="Arial"/>
        </w:rPr>
        <w:t>Repositorio UMH:</w:t>
      </w:r>
      <w:r w:rsidR="00056ADC">
        <w:rPr>
          <w:rFonts w:ascii="Arial" w:hAnsi="Arial" w:cs="Arial"/>
        </w:rPr>
        <w:t xml:space="preserve"> </w:t>
      </w:r>
      <w:hyperlink r:id="rId16" w:history="1">
        <w:r w:rsidR="00056ADC" w:rsidRPr="00056ADC">
          <w:rPr>
            <w:rStyle w:val="Hipervnculo"/>
            <w:rFonts w:ascii="Arial" w:hAnsi="Arial" w:cs="Arial"/>
          </w:rPr>
          <w:t>https://hdl.handle.net/11000/39732</w:t>
        </w:r>
      </w:hyperlink>
    </w:p>
    <w:p w14:paraId="4B778632" w14:textId="77777777" w:rsidR="00DB44F8" w:rsidRDefault="00DB44F8" w:rsidP="00140972">
      <w:pPr>
        <w:pStyle w:val="Prrafodelista"/>
        <w:tabs>
          <w:tab w:val="left" w:pos="1668"/>
        </w:tabs>
        <w:ind w:left="1087" w:hanging="366"/>
        <w:jc w:val="both"/>
        <w:rPr>
          <w:rFonts w:ascii="Arial" w:hAnsi="Arial" w:cs="Arial"/>
          <w:color w:val="0070C0"/>
        </w:rPr>
      </w:pPr>
    </w:p>
    <w:p w14:paraId="729FBF7E" w14:textId="719E44B2" w:rsidR="00DB44F8" w:rsidRPr="00616522" w:rsidRDefault="00DB44F8" w:rsidP="00140972">
      <w:pPr>
        <w:pStyle w:val="Prrafodelista"/>
        <w:tabs>
          <w:tab w:val="left" w:pos="1668"/>
        </w:tabs>
        <w:ind w:left="1087" w:hanging="366"/>
        <w:jc w:val="both"/>
        <w:rPr>
          <w:rFonts w:ascii="Arial" w:hAnsi="Arial" w:cs="Arial"/>
          <w:color w:val="0070C0"/>
          <w:lang w:val="en-US"/>
        </w:rPr>
      </w:pPr>
      <w:r w:rsidRPr="00616522">
        <w:rPr>
          <w:rFonts w:ascii="Arial" w:hAnsi="Arial" w:cs="Arial"/>
          <w:color w:val="0070C0"/>
          <w:lang w:val="en-US"/>
        </w:rPr>
        <w:t xml:space="preserve">g. </w:t>
      </w:r>
      <w:proofErr w:type="spellStart"/>
      <w:r w:rsidR="00FA3B10" w:rsidRPr="00616522">
        <w:rPr>
          <w:rFonts w:ascii="Arial" w:hAnsi="Arial" w:cs="Arial"/>
          <w:color w:val="000000" w:themeColor="text1"/>
          <w:lang w:val="en-US"/>
        </w:rPr>
        <w:t>S</w:t>
      </w:r>
      <w:r w:rsidRPr="00616522">
        <w:rPr>
          <w:rFonts w:ascii="Arial" w:hAnsi="Arial" w:cs="Arial"/>
          <w:color w:val="000000" w:themeColor="text1"/>
          <w:lang w:val="en-US"/>
        </w:rPr>
        <w:t>í</w:t>
      </w:r>
      <w:proofErr w:type="spellEnd"/>
    </w:p>
    <w:p w14:paraId="23DF2A1C" w14:textId="77777777" w:rsidR="00FA3B10" w:rsidRPr="00616522" w:rsidRDefault="00FA3B10" w:rsidP="00140972">
      <w:pPr>
        <w:pStyle w:val="Prrafodelista"/>
        <w:tabs>
          <w:tab w:val="left" w:pos="1668"/>
        </w:tabs>
        <w:ind w:left="1087" w:hanging="366"/>
        <w:jc w:val="both"/>
        <w:rPr>
          <w:rFonts w:ascii="Arial" w:hAnsi="Arial" w:cs="Arial"/>
          <w:color w:val="0070C0"/>
          <w:lang w:val="en-US"/>
        </w:rPr>
      </w:pPr>
    </w:p>
    <w:p w14:paraId="36F0A0EA" w14:textId="185A5D45" w:rsidR="00FA3B10" w:rsidRPr="007904CF" w:rsidRDefault="00FB2D68" w:rsidP="00140972">
      <w:pPr>
        <w:pStyle w:val="Prrafodelista"/>
        <w:tabs>
          <w:tab w:val="left" w:pos="1668"/>
        </w:tabs>
        <w:ind w:left="1087" w:hanging="366"/>
        <w:jc w:val="both"/>
        <w:rPr>
          <w:rFonts w:ascii="Arial" w:hAnsi="Arial" w:cs="Arial"/>
          <w:i/>
          <w:iCs/>
          <w:lang w:val="en-US"/>
        </w:rPr>
      </w:pPr>
      <w:r w:rsidRPr="007904CF">
        <w:rPr>
          <w:rFonts w:ascii="Arial" w:hAnsi="Arial" w:cs="Arial"/>
          <w:i/>
          <w:iCs/>
          <w:lang w:val="en-US"/>
        </w:rPr>
        <w:t xml:space="preserve">Quality properties of innovative goat milk </w:t>
      </w:r>
      <w:r w:rsidR="00D15C81" w:rsidRPr="007904CF">
        <w:rPr>
          <w:rFonts w:ascii="Arial" w:hAnsi="Arial" w:cs="Arial"/>
          <w:i/>
          <w:iCs/>
          <w:lang w:val="en-US"/>
        </w:rPr>
        <w:t>kefir</w:t>
      </w:r>
      <w:r w:rsidRPr="007904CF">
        <w:rPr>
          <w:rFonts w:ascii="Arial" w:hAnsi="Arial" w:cs="Arial"/>
          <w:i/>
          <w:iCs/>
          <w:lang w:val="en-US"/>
        </w:rPr>
        <w:t xml:space="preserve"> enriched with date paste (Phoenix dactylifera L.) and whey derived from goat cheese production</w:t>
      </w:r>
    </w:p>
    <w:p w14:paraId="29152FB5" w14:textId="77777777" w:rsidR="00FB2D68" w:rsidRPr="007904CF" w:rsidRDefault="00FB2D68" w:rsidP="00140972">
      <w:pPr>
        <w:pStyle w:val="Prrafodelista"/>
        <w:tabs>
          <w:tab w:val="left" w:pos="1668"/>
        </w:tabs>
        <w:ind w:left="1087" w:hanging="366"/>
        <w:jc w:val="both"/>
        <w:rPr>
          <w:rFonts w:ascii="Arial" w:hAnsi="Arial" w:cs="Arial"/>
          <w:lang w:val="en-US"/>
        </w:rPr>
      </w:pPr>
    </w:p>
    <w:p w14:paraId="59A146AE" w14:textId="38A50E7B" w:rsidR="00FB2D68" w:rsidRDefault="00FB2D68" w:rsidP="00140972">
      <w:pPr>
        <w:pStyle w:val="Prrafodelista"/>
        <w:tabs>
          <w:tab w:val="left" w:pos="1668"/>
        </w:tabs>
        <w:ind w:left="1087" w:hanging="366"/>
        <w:jc w:val="both"/>
        <w:rPr>
          <w:rFonts w:ascii="Arial" w:hAnsi="Arial" w:cs="Arial"/>
        </w:rPr>
      </w:pPr>
      <w:r w:rsidRPr="007904CF">
        <w:rPr>
          <w:rFonts w:ascii="Arial" w:hAnsi="Arial" w:cs="Arial"/>
          <w:lang w:val="en-US"/>
        </w:rPr>
        <w:tab/>
      </w:r>
      <w:proofErr w:type="spellStart"/>
      <w:r>
        <w:rPr>
          <w:rFonts w:ascii="Arial" w:hAnsi="Arial" w:cs="Arial"/>
        </w:rPr>
        <w:t>Foods</w:t>
      </w:r>
      <w:proofErr w:type="spellEnd"/>
    </w:p>
    <w:p w14:paraId="601C37DC" w14:textId="5B989FB5" w:rsidR="00FB2D68" w:rsidRDefault="001E0511" w:rsidP="00140972">
      <w:pPr>
        <w:pStyle w:val="Prrafodelista"/>
        <w:numPr>
          <w:ilvl w:val="3"/>
          <w:numId w:val="13"/>
        </w:numPr>
        <w:tabs>
          <w:tab w:val="left" w:pos="1668"/>
        </w:tabs>
        <w:jc w:val="both"/>
        <w:rPr>
          <w:rFonts w:ascii="Arial" w:hAnsi="Arial" w:cs="Arial"/>
        </w:rPr>
      </w:pPr>
      <w:r>
        <w:rPr>
          <w:rFonts w:ascii="Arial" w:hAnsi="Arial" w:cs="Arial"/>
        </w:rPr>
        <w:t>DOI</w:t>
      </w:r>
      <w:r w:rsidR="00FB2D68">
        <w:rPr>
          <w:rFonts w:ascii="Arial" w:hAnsi="Arial" w:cs="Arial"/>
        </w:rPr>
        <w:t>:</w:t>
      </w:r>
      <w:r w:rsidR="00225E8A">
        <w:rPr>
          <w:rFonts w:ascii="Arial" w:hAnsi="Arial" w:cs="Arial"/>
        </w:rPr>
        <w:t xml:space="preserve"> </w:t>
      </w:r>
      <w:hyperlink r:id="rId17" w:history="1">
        <w:r w:rsidR="00225E8A" w:rsidRPr="00225E8A">
          <w:rPr>
            <w:rStyle w:val="Hipervnculo"/>
            <w:rFonts w:ascii="Arial" w:hAnsi="Arial" w:cs="Arial"/>
          </w:rPr>
          <w:t>https://doi.org/10.3390/foods14101655</w:t>
        </w:r>
      </w:hyperlink>
    </w:p>
    <w:p w14:paraId="492A9F98" w14:textId="4E25D4D6" w:rsidR="00FB2D68" w:rsidRPr="00FB2D68" w:rsidRDefault="00FB2D68" w:rsidP="00140972">
      <w:pPr>
        <w:pStyle w:val="Prrafodelista"/>
        <w:numPr>
          <w:ilvl w:val="3"/>
          <w:numId w:val="13"/>
        </w:numPr>
        <w:tabs>
          <w:tab w:val="left" w:pos="1668"/>
        </w:tabs>
        <w:jc w:val="both"/>
        <w:rPr>
          <w:rFonts w:ascii="Arial" w:hAnsi="Arial" w:cs="Arial"/>
        </w:rPr>
      </w:pPr>
      <w:r>
        <w:rPr>
          <w:rFonts w:ascii="Arial" w:hAnsi="Arial" w:cs="Arial"/>
        </w:rPr>
        <w:t>Repositorio UMH:</w:t>
      </w:r>
      <w:r w:rsidR="00A251BE">
        <w:rPr>
          <w:rFonts w:ascii="Arial" w:hAnsi="Arial" w:cs="Arial"/>
        </w:rPr>
        <w:t xml:space="preserve"> </w:t>
      </w:r>
      <w:hyperlink r:id="rId18" w:history="1">
        <w:r w:rsidR="00A251BE" w:rsidRPr="00A251BE">
          <w:rPr>
            <w:rStyle w:val="Hipervnculo"/>
            <w:rFonts w:ascii="Arial" w:hAnsi="Arial" w:cs="Arial"/>
          </w:rPr>
          <w:t>https://hdl.handle.net/11000/37662</w:t>
        </w:r>
      </w:hyperlink>
    </w:p>
    <w:p w14:paraId="5B6FC092" w14:textId="77777777" w:rsidR="00FA3B10" w:rsidRDefault="00FA3B10" w:rsidP="00140972">
      <w:pPr>
        <w:pStyle w:val="Prrafodelista"/>
        <w:tabs>
          <w:tab w:val="left" w:pos="1668"/>
        </w:tabs>
        <w:ind w:left="1087" w:hanging="366"/>
        <w:jc w:val="both"/>
        <w:rPr>
          <w:rFonts w:ascii="Arial" w:hAnsi="Arial" w:cs="Arial"/>
          <w:color w:val="0070C0"/>
        </w:rPr>
      </w:pPr>
    </w:p>
    <w:p w14:paraId="29369A4E" w14:textId="790381A6" w:rsidR="00FA3B10" w:rsidRPr="007904CF" w:rsidRDefault="00FA3B10" w:rsidP="00140972">
      <w:pPr>
        <w:pStyle w:val="Prrafodelista"/>
        <w:tabs>
          <w:tab w:val="left" w:pos="1668"/>
        </w:tabs>
        <w:ind w:left="1087" w:hanging="366"/>
        <w:jc w:val="both"/>
        <w:rPr>
          <w:rFonts w:ascii="Arial" w:hAnsi="Arial" w:cs="Arial"/>
          <w:color w:val="0070C0"/>
          <w:lang w:val="en-US"/>
        </w:rPr>
      </w:pPr>
      <w:r w:rsidRPr="007904CF">
        <w:rPr>
          <w:rFonts w:ascii="Arial" w:hAnsi="Arial" w:cs="Arial"/>
          <w:color w:val="0070C0"/>
          <w:lang w:val="en-US"/>
        </w:rPr>
        <w:t xml:space="preserve">h. </w:t>
      </w:r>
      <w:proofErr w:type="spellStart"/>
      <w:r w:rsidRPr="007904CF">
        <w:rPr>
          <w:rFonts w:ascii="Arial" w:hAnsi="Arial" w:cs="Arial"/>
          <w:color w:val="000000" w:themeColor="text1"/>
          <w:lang w:val="en-US"/>
        </w:rPr>
        <w:t>Sí</w:t>
      </w:r>
      <w:proofErr w:type="spellEnd"/>
    </w:p>
    <w:p w14:paraId="784D3A27" w14:textId="77777777" w:rsidR="00E23EB3" w:rsidRPr="007904CF" w:rsidRDefault="00E23EB3" w:rsidP="00140972">
      <w:pPr>
        <w:pStyle w:val="Prrafodelista"/>
        <w:tabs>
          <w:tab w:val="left" w:pos="1668"/>
        </w:tabs>
        <w:ind w:left="1087" w:hanging="366"/>
        <w:jc w:val="both"/>
        <w:rPr>
          <w:rFonts w:ascii="Arial" w:hAnsi="Arial" w:cs="Arial"/>
          <w:lang w:val="en-US"/>
        </w:rPr>
      </w:pPr>
    </w:p>
    <w:p w14:paraId="31366984" w14:textId="7004841D" w:rsidR="00E23EB3" w:rsidRPr="007904CF" w:rsidRDefault="00E23EB3" w:rsidP="00140972">
      <w:pPr>
        <w:pStyle w:val="Prrafodelista"/>
        <w:tabs>
          <w:tab w:val="left" w:pos="1668"/>
        </w:tabs>
        <w:ind w:left="1087" w:hanging="366"/>
        <w:jc w:val="both"/>
        <w:rPr>
          <w:rFonts w:ascii="Arial" w:hAnsi="Arial" w:cs="Arial"/>
          <w:i/>
          <w:iCs/>
          <w:lang w:val="en-US"/>
        </w:rPr>
      </w:pPr>
      <w:r w:rsidRPr="007904CF">
        <w:rPr>
          <w:rFonts w:ascii="Arial" w:hAnsi="Arial" w:cs="Arial"/>
          <w:i/>
          <w:iCs/>
          <w:lang w:val="en-US"/>
        </w:rPr>
        <w:t>Screening factors to affect ultrasound-assisted extraction of (poly)phenols from date palm seeds</w:t>
      </w:r>
    </w:p>
    <w:p w14:paraId="0F7AB26A" w14:textId="77777777" w:rsidR="00E23EB3" w:rsidRPr="007904CF" w:rsidRDefault="00E23EB3" w:rsidP="00140972">
      <w:pPr>
        <w:pStyle w:val="Prrafodelista"/>
        <w:tabs>
          <w:tab w:val="left" w:pos="1668"/>
        </w:tabs>
        <w:ind w:left="1087" w:hanging="366"/>
        <w:jc w:val="both"/>
        <w:rPr>
          <w:rFonts w:ascii="Arial" w:hAnsi="Arial" w:cs="Arial"/>
          <w:lang w:val="en-US"/>
        </w:rPr>
      </w:pPr>
    </w:p>
    <w:p w14:paraId="711B4E98" w14:textId="10B1C3E0" w:rsidR="00E23EB3" w:rsidRDefault="00E23EB3" w:rsidP="00140972">
      <w:pPr>
        <w:pStyle w:val="Prrafodelista"/>
        <w:tabs>
          <w:tab w:val="left" w:pos="1668"/>
        </w:tabs>
        <w:ind w:left="1087" w:hanging="366"/>
        <w:jc w:val="both"/>
        <w:rPr>
          <w:rFonts w:ascii="Arial" w:hAnsi="Arial" w:cs="Arial"/>
        </w:rPr>
      </w:pPr>
      <w:r w:rsidRPr="007904CF">
        <w:rPr>
          <w:rFonts w:ascii="Arial" w:hAnsi="Arial" w:cs="Arial"/>
          <w:lang w:val="en-US"/>
        </w:rPr>
        <w:tab/>
      </w:r>
      <w:proofErr w:type="spellStart"/>
      <w:r>
        <w:rPr>
          <w:rFonts w:ascii="Arial" w:hAnsi="Arial" w:cs="Arial"/>
        </w:rPr>
        <w:t>Frontiers</w:t>
      </w:r>
      <w:proofErr w:type="spellEnd"/>
      <w:r w:rsidR="006B2F24">
        <w:rPr>
          <w:rFonts w:ascii="Arial" w:hAnsi="Arial" w:cs="Arial"/>
        </w:rPr>
        <w:t xml:space="preserve"> in </w:t>
      </w:r>
      <w:proofErr w:type="spellStart"/>
      <w:r w:rsidR="006B2F24">
        <w:rPr>
          <w:rFonts w:ascii="Arial" w:hAnsi="Arial" w:cs="Arial"/>
        </w:rPr>
        <w:t>Chemistry</w:t>
      </w:r>
      <w:proofErr w:type="spellEnd"/>
    </w:p>
    <w:p w14:paraId="3FA2FF00" w14:textId="65FC1B4C" w:rsidR="00E23EB3" w:rsidRPr="007904CF" w:rsidRDefault="001E0511" w:rsidP="00140972">
      <w:pPr>
        <w:pStyle w:val="Prrafodelista"/>
        <w:numPr>
          <w:ilvl w:val="3"/>
          <w:numId w:val="11"/>
        </w:numPr>
        <w:tabs>
          <w:tab w:val="left" w:pos="1668"/>
        </w:tabs>
        <w:jc w:val="both"/>
        <w:rPr>
          <w:rFonts w:ascii="Arial" w:hAnsi="Arial" w:cs="Arial"/>
          <w:lang w:val="en-US"/>
        </w:rPr>
      </w:pPr>
      <w:r w:rsidRPr="007904CF">
        <w:rPr>
          <w:rFonts w:ascii="Arial" w:hAnsi="Arial" w:cs="Arial"/>
          <w:lang w:val="en-US"/>
        </w:rPr>
        <w:t>DOI</w:t>
      </w:r>
      <w:r w:rsidR="00E23EB3" w:rsidRPr="007904CF">
        <w:rPr>
          <w:rFonts w:ascii="Arial" w:hAnsi="Arial" w:cs="Arial"/>
          <w:lang w:val="en-US"/>
        </w:rPr>
        <w:t>:</w:t>
      </w:r>
      <w:r w:rsidR="001760FA" w:rsidRPr="007904CF">
        <w:rPr>
          <w:rFonts w:ascii="Arial" w:hAnsi="Arial" w:cs="Arial"/>
          <w:lang w:val="en-US"/>
        </w:rPr>
        <w:t xml:space="preserve"> </w:t>
      </w:r>
      <w:hyperlink r:id="rId19" w:history="1">
        <w:r w:rsidR="001760FA" w:rsidRPr="007904CF">
          <w:rPr>
            <w:rStyle w:val="Hipervnculo"/>
            <w:rFonts w:ascii="Arial" w:hAnsi="Arial" w:cs="Arial"/>
            <w:lang w:val="en-US"/>
          </w:rPr>
          <w:t>https://doi.org/10.3389/fchem.2024.1409393</w:t>
        </w:r>
      </w:hyperlink>
    </w:p>
    <w:p w14:paraId="6B1D7E7C" w14:textId="77777777" w:rsidR="00E23EB3" w:rsidRPr="00ED1959" w:rsidRDefault="00E23EB3" w:rsidP="00140972">
      <w:pPr>
        <w:pStyle w:val="Prrafodelista"/>
        <w:numPr>
          <w:ilvl w:val="3"/>
          <w:numId w:val="11"/>
        </w:numPr>
        <w:tabs>
          <w:tab w:val="left" w:pos="1668"/>
        </w:tabs>
        <w:jc w:val="both"/>
        <w:rPr>
          <w:rFonts w:ascii="Arial" w:hAnsi="Arial" w:cs="Arial"/>
        </w:rPr>
      </w:pPr>
      <w:r>
        <w:rPr>
          <w:rFonts w:ascii="Arial" w:hAnsi="Arial" w:cs="Arial"/>
        </w:rPr>
        <w:t xml:space="preserve">Repositorio UMH: </w:t>
      </w:r>
      <w:hyperlink r:id="rId20" w:history="1">
        <w:r w:rsidRPr="0063211F">
          <w:rPr>
            <w:rStyle w:val="Hipervnculo"/>
            <w:rFonts w:ascii="Arial" w:hAnsi="Arial" w:cs="Arial"/>
          </w:rPr>
          <w:t>https://hdl.handle.net/11000/35005</w:t>
        </w:r>
      </w:hyperlink>
    </w:p>
    <w:p w14:paraId="6DFD8078" w14:textId="77777777" w:rsidR="00E23EB3" w:rsidRDefault="00E23EB3" w:rsidP="00140972">
      <w:pPr>
        <w:pStyle w:val="Prrafodelista"/>
        <w:tabs>
          <w:tab w:val="left" w:pos="1668"/>
        </w:tabs>
        <w:ind w:left="1087" w:hanging="366"/>
        <w:jc w:val="both"/>
        <w:rPr>
          <w:rFonts w:ascii="Arial" w:hAnsi="Arial" w:cs="Arial"/>
          <w:color w:val="0070C0"/>
        </w:rPr>
      </w:pPr>
    </w:p>
    <w:p w14:paraId="0065F3A5" w14:textId="77777777" w:rsidR="00E23EB3" w:rsidRDefault="00E23EB3" w:rsidP="00140972">
      <w:pPr>
        <w:pStyle w:val="Prrafodelista"/>
        <w:tabs>
          <w:tab w:val="left" w:pos="1668"/>
        </w:tabs>
        <w:ind w:left="1087" w:hanging="366"/>
        <w:jc w:val="both"/>
        <w:rPr>
          <w:rFonts w:ascii="Arial" w:hAnsi="Arial" w:cs="Arial"/>
          <w:color w:val="0070C0"/>
        </w:rPr>
      </w:pPr>
    </w:p>
    <w:p w14:paraId="65DDAF7C" w14:textId="457673C0" w:rsidR="00E23EB3" w:rsidRPr="007904CF" w:rsidRDefault="00E23EB3" w:rsidP="00140972">
      <w:pPr>
        <w:pStyle w:val="Prrafodelista"/>
        <w:tabs>
          <w:tab w:val="left" w:pos="1668"/>
        </w:tabs>
        <w:ind w:left="1087" w:hanging="366"/>
        <w:jc w:val="both"/>
        <w:rPr>
          <w:rFonts w:ascii="Arial" w:hAnsi="Arial" w:cs="Arial"/>
          <w:color w:val="000000" w:themeColor="text1"/>
          <w:lang w:val="en-US"/>
        </w:rPr>
      </w:pPr>
      <w:proofErr w:type="spellStart"/>
      <w:r w:rsidRPr="007904CF">
        <w:rPr>
          <w:rFonts w:ascii="Arial" w:hAnsi="Arial" w:cs="Arial"/>
          <w:color w:val="0070C0"/>
          <w:lang w:val="en-US"/>
        </w:rPr>
        <w:t>i</w:t>
      </w:r>
      <w:proofErr w:type="spellEnd"/>
      <w:r w:rsidRPr="007904CF">
        <w:rPr>
          <w:rFonts w:ascii="Arial" w:hAnsi="Arial" w:cs="Arial"/>
          <w:color w:val="0070C0"/>
          <w:lang w:val="en-US"/>
        </w:rPr>
        <w:t xml:space="preserve">. </w:t>
      </w:r>
      <w:proofErr w:type="spellStart"/>
      <w:r w:rsidRPr="007904CF">
        <w:rPr>
          <w:rFonts w:ascii="Arial" w:hAnsi="Arial" w:cs="Arial"/>
          <w:color w:val="000000" w:themeColor="text1"/>
          <w:lang w:val="en-US"/>
        </w:rPr>
        <w:t>Sí</w:t>
      </w:r>
      <w:proofErr w:type="spellEnd"/>
    </w:p>
    <w:p w14:paraId="65C23D9A" w14:textId="77777777" w:rsidR="00132DE0" w:rsidRPr="007904CF" w:rsidRDefault="00132DE0" w:rsidP="00140972">
      <w:pPr>
        <w:pStyle w:val="Prrafodelista"/>
        <w:tabs>
          <w:tab w:val="left" w:pos="1668"/>
        </w:tabs>
        <w:ind w:left="1087" w:hanging="366"/>
        <w:jc w:val="both"/>
        <w:rPr>
          <w:rFonts w:ascii="Arial" w:hAnsi="Arial" w:cs="Arial"/>
          <w:color w:val="0070C0"/>
          <w:lang w:val="en-US"/>
        </w:rPr>
      </w:pPr>
    </w:p>
    <w:p w14:paraId="2061CB95" w14:textId="7B0B21CE" w:rsidR="00132DE0" w:rsidRPr="007904CF" w:rsidRDefault="00886D4B" w:rsidP="00140972">
      <w:pPr>
        <w:pStyle w:val="Prrafodelista"/>
        <w:tabs>
          <w:tab w:val="left" w:pos="1668"/>
        </w:tabs>
        <w:ind w:left="1087" w:hanging="366"/>
        <w:jc w:val="both"/>
        <w:rPr>
          <w:rFonts w:ascii="Arial" w:hAnsi="Arial" w:cs="Arial"/>
          <w:i/>
          <w:iCs/>
          <w:lang w:val="en-US"/>
        </w:rPr>
      </w:pPr>
      <w:r w:rsidRPr="007904CF">
        <w:rPr>
          <w:rFonts w:ascii="Arial" w:hAnsi="Arial" w:cs="Arial"/>
          <w:i/>
          <w:iCs/>
          <w:lang w:val="en-US"/>
        </w:rPr>
        <w:t xml:space="preserve">Enhancing sheep milk yogurt with prickly pear (Opuntia </w:t>
      </w:r>
      <w:proofErr w:type="spellStart"/>
      <w:r w:rsidRPr="007904CF">
        <w:rPr>
          <w:rFonts w:ascii="Arial" w:hAnsi="Arial" w:cs="Arial"/>
          <w:i/>
          <w:iCs/>
          <w:lang w:val="en-US"/>
        </w:rPr>
        <w:t>ficus</w:t>
      </w:r>
      <w:proofErr w:type="spellEnd"/>
      <w:r w:rsidRPr="007904CF">
        <w:rPr>
          <w:rFonts w:ascii="Arial" w:hAnsi="Arial" w:cs="Arial"/>
          <w:i/>
          <w:iCs/>
          <w:lang w:val="en-US"/>
        </w:rPr>
        <w:t>-indica L.) flours (peel and pulp): nutritional, techno-functional, and sensory evaluation</w:t>
      </w:r>
    </w:p>
    <w:p w14:paraId="16252FA7" w14:textId="77777777" w:rsidR="00886D4B" w:rsidRPr="007904CF" w:rsidRDefault="00886D4B" w:rsidP="00140972">
      <w:pPr>
        <w:pStyle w:val="Prrafodelista"/>
        <w:tabs>
          <w:tab w:val="left" w:pos="1668"/>
        </w:tabs>
        <w:ind w:left="1087" w:hanging="366"/>
        <w:jc w:val="both"/>
        <w:rPr>
          <w:rFonts w:ascii="Arial" w:hAnsi="Arial" w:cs="Arial"/>
          <w:lang w:val="en-US"/>
        </w:rPr>
      </w:pPr>
    </w:p>
    <w:p w14:paraId="60C905AD" w14:textId="07E65F4A" w:rsidR="008443B9" w:rsidRPr="007904CF" w:rsidRDefault="00501C85" w:rsidP="00140972">
      <w:pPr>
        <w:pStyle w:val="Prrafodelista"/>
        <w:tabs>
          <w:tab w:val="left" w:pos="1668"/>
        </w:tabs>
        <w:ind w:left="1087" w:hanging="366"/>
        <w:jc w:val="both"/>
        <w:rPr>
          <w:rFonts w:ascii="Arial" w:hAnsi="Arial" w:cs="Arial"/>
          <w:lang w:val="en-US"/>
        </w:rPr>
      </w:pPr>
      <w:r w:rsidRPr="007904CF">
        <w:rPr>
          <w:rFonts w:ascii="Arial" w:hAnsi="Arial" w:cs="Arial"/>
          <w:color w:val="0070C0"/>
          <w:lang w:val="en-US"/>
        </w:rPr>
        <w:tab/>
      </w:r>
      <w:r w:rsidRPr="007904CF">
        <w:rPr>
          <w:rFonts w:ascii="Arial" w:hAnsi="Arial" w:cs="Arial"/>
          <w:lang w:val="en-US"/>
        </w:rPr>
        <w:t>Journal of the Science of Food and Agriculture</w:t>
      </w:r>
    </w:p>
    <w:p w14:paraId="219F4C8A" w14:textId="1545C204" w:rsidR="00501C85" w:rsidRPr="007904CF" w:rsidRDefault="001E0511" w:rsidP="00140972">
      <w:pPr>
        <w:pStyle w:val="Prrafodelista"/>
        <w:numPr>
          <w:ilvl w:val="3"/>
          <w:numId w:val="18"/>
        </w:numPr>
        <w:tabs>
          <w:tab w:val="left" w:pos="1668"/>
        </w:tabs>
        <w:jc w:val="both"/>
        <w:rPr>
          <w:rFonts w:ascii="Arial" w:hAnsi="Arial" w:cs="Arial"/>
          <w:lang w:val="en-US"/>
        </w:rPr>
      </w:pPr>
      <w:r w:rsidRPr="007904CF">
        <w:rPr>
          <w:rFonts w:ascii="Arial" w:hAnsi="Arial" w:cs="Arial"/>
          <w:lang w:val="en-US"/>
        </w:rPr>
        <w:t>DOI</w:t>
      </w:r>
      <w:r w:rsidR="00501C85" w:rsidRPr="007904CF">
        <w:rPr>
          <w:rFonts w:ascii="Arial" w:hAnsi="Arial" w:cs="Arial"/>
          <w:lang w:val="en-US"/>
        </w:rPr>
        <w:t xml:space="preserve">: </w:t>
      </w:r>
      <w:hyperlink r:id="rId21" w:history="1">
        <w:r w:rsidR="00AA7DAC" w:rsidRPr="007904CF">
          <w:rPr>
            <w:rStyle w:val="Hipervnculo"/>
            <w:rFonts w:ascii="Arial" w:hAnsi="Arial" w:cs="Arial"/>
            <w:lang w:val="en-US"/>
          </w:rPr>
          <w:t>https://doi.org/10.1002/jsfa.70002</w:t>
        </w:r>
      </w:hyperlink>
      <w:r w:rsidR="00AA7DAC" w:rsidRPr="007904CF">
        <w:rPr>
          <w:rFonts w:ascii="Arial" w:hAnsi="Arial" w:cs="Arial"/>
          <w:lang w:val="en-US"/>
        </w:rPr>
        <w:t xml:space="preserve"> </w:t>
      </w:r>
    </w:p>
    <w:p w14:paraId="3AF4FA6A" w14:textId="301E0672" w:rsidR="00501C85" w:rsidRDefault="00501C85" w:rsidP="00140972">
      <w:pPr>
        <w:pStyle w:val="Prrafodelista"/>
        <w:numPr>
          <w:ilvl w:val="3"/>
          <w:numId w:val="18"/>
        </w:numPr>
        <w:tabs>
          <w:tab w:val="left" w:pos="1668"/>
        </w:tabs>
        <w:jc w:val="both"/>
        <w:rPr>
          <w:rFonts w:ascii="Arial" w:hAnsi="Arial" w:cs="Arial"/>
        </w:rPr>
      </w:pPr>
      <w:r w:rsidRPr="00501C85">
        <w:rPr>
          <w:rFonts w:ascii="Arial" w:hAnsi="Arial" w:cs="Arial"/>
        </w:rPr>
        <w:t>Repositorio UMH:</w:t>
      </w:r>
      <w:r w:rsidR="005E52B0">
        <w:rPr>
          <w:rFonts w:ascii="Arial" w:hAnsi="Arial" w:cs="Arial"/>
        </w:rPr>
        <w:t xml:space="preserve"> </w:t>
      </w:r>
      <w:hyperlink r:id="rId22" w:history="1">
        <w:r w:rsidR="00AA7DAC" w:rsidRPr="006512A2">
          <w:rPr>
            <w:rStyle w:val="Hipervnculo"/>
            <w:rFonts w:ascii="Arial" w:hAnsi="Arial" w:cs="Arial"/>
          </w:rPr>
          <w:t>https://hdl.handle.net/11000/37666</w:t>
        </w:r>
      </w:hyperlink>
    </w:p>
    <w:p w14:paraId="59F4027A" w14:textId="77777777" w:rsidR="00C62578" w:rsidRPr="00501C85" w:rsidRDefault="00C62578" w:rsidP="00140972">
      <w:pPr>
        <w:pStyle w:val="Prrafodelista"/>
        <w:tabs>
          <w:tab w:val="left" w:pos="1668"/>
        </w:tabs>
        <w:ind w:left="2285" w:hanging="366"/>
        <w:jc w:val="both"/>
        <w:rPr>
          <w:rFonts w:ascii="Arial" w:hAnsi="Arial" w:cs="Arial"/>
        </w:rPr>
      </w:pPr>
    </w:p>
    <w:p w14:paraId="296997DE" w14:textId="156326D7" w:rsidR="00132DE0" w:rsidRPr="007904CF" w:rsidRDefault="00132DE0" w:rsidP="00140972">
      <w:pPr>
        <w:pStyle w:val="Prrafodelista"/>
        <w:tabs>
          <w:tab w:val="left" w:pos="1668"/>
        </w:tabs>
        <w:ind w:left="1087" w:hanging="366"/>
        <w:jc w:val="both"/>
        <w:rPr>
          <w:rFonts w:ascii="Arial" w:hAnsi="Arial" w:cs="Arial"/>
          <w:color w:val="000000" w:themeColor="text1"/>
          <w:lang w:val="en-US"/>
        </w:rPr>
      </w:pPr>
      <w:r w:rsidRPr="007904CF">
        <w:rPr>
          <w:rFonts w:ascii="Arial" w:hAnsi="Arial" w:cs="Arial"/>
          <w:color w:val="0070C0"/>
          <w:lang w:val="en-US"/>
        </w:rPr>
        <w:t xml:space="preserve">j. </w:t>
      </w:r>
      <w:proofErr w:type="spellStart"/>
      <w:r w:rsidRPr="007904CF">
        <w:rPr>
          <w:rFonts w:ascii="Arial" w:hAnsi="Arial" w:cs="Arial"/>
          <w:color w:val="000000" w:themeColor="text1"/>
          <w:lang w:val="en-US"/>
        </w:rPr>
        <w:t>Sí</w:t>
      </w:r>
      <w:proofErr w:type="spellEnd"/>
    </w:p>
    <w:p w14:paraId="6E7F0C52" w14:textId="77777777" w:rsidR="00FC77EC" w:rsidRPr="007904CF" w:rsidRDefault="00FC77EC" w:rsidP="00140972">
      <w:pPr>
        <w:pStyle w:val="Prrafodelista"/>
        <w:tabs>
          <w:tab w:val="left" w:pos="1668"/>
        </w:tabs>
        <w:ind w:left="1087" w:hanging="366"/>
        <w:jc w:val="both"/>
        <w:rPr>
          <w:rFonts w:ascii="Arial" w:hAnsi="Arial" w:cs="Arial"/>
          <w:color w:val="0070C0"/>
          <w:lang w:val="en-US"/>
        </w:rPr>
      </w:pPr>
    </w:p>
    <w:p w14:paraId="55D18217" w14:textId="270223A9" w:rsidR="00BA75EC" w:rsidRPr="007904CF" w:rsidRDefault="00BA75EC" w:rsidP="00140972">
      <w:pPr>
        <w:pStyle w:val="Prrafodelista"/>
        <w:tabs>
          <w:tab w:val="left" w:pos="1668"/>
        </w:tabs>
        <w:ind w:left="1087" w:hanging="366"/>
        <w:jc w:val="both"/>
        <w:rPr>
          <w:rFonts w:ascii="Arial" w:hAnsi="Arial" w:cs="Arial"/>
          <w:i/>
          <w:iCs/>
          <w:lang w:val="en-US"/>
        </w:rPr>
      </w:pPr>
      <w:r w:rsidRPr="007904CF">
        <w:rPr>
          <w:rFonts w:ascii="Arial" w:hAnsi="Arial" w:cs="Arial"/>
          <w:i/>
          <w:iCs/>
          <w:lang w:val="en-US"/>
        </w:rPr>
        <w:t>Date palm (Phoenix dactylifera) and enriched fresh goat cheese: (poly)phenol profile and stability after INFOGEST 2.0 in vitro digestion method</w:t>
      </w:r>
    </w:p>
    <w:p w14:paraId="00EF637F" w14:textId="77777777" w:rsidR="00365931" w:rsidRPr="007904CF" w:rsidRDefault="00365931" w:rsidP="00140972">
      <w:pPr>
        <w:pStyle w:val="Prrafodelista"/>
        <w:tabs>
          <w:tab w:val="left" w:pos="1668"/>
        </w:tabs>
        <w:ind w:left="1087" w:hanging="366"/>
        <w:jc w:val="both"/>
        <w:rPr>
          <w:rFonts w:ascii="Arial" w:hAnsi="Arial" w:cs="Arial"/>
          <w:lang w:val="en-US"/>
        </w:rPr>
      </w:pPr>
    </w:p>
    <w:p w14:paraId="7D8224D9" w14:textId="36DCEA4D" w:rsidR="00365931" w:rsidRDefault="00365931" w:rsidP="00140972">
      <w:pPr>
        <w:pStyle w:val="Prrafodelista"/>
        <w:tabs>
          <w:tab w:val="left" w:pos="1668"/>
        </w:tabs>
        <w:ind w:left="1087" w:hanging="366"/>
        <w:jc w:val="both"/>
        <w:rPr>
          <w:rFonts w:ascii="Arial" w:hAnsi="Arial" w:cs="Arial"/>
        </w:rPr>
      </w:pPr>
      <w:r w:rsidRPr="007904CF">
        <w:rPr>
          <w:rFonts w:ascii="Arial" w:hAnsi="Arial" w:cs="Arial"/>
          <w:lang w:val="en-US"/>
        </w:rPr>
        <w:tab/>
      </w:r>
      <w:r>
        <w:rPr>
          <w:rFonts w:ascii="Arial" w:hAnsi="Arial" w:cs="Arial"/>
        </w:rPr>
        <w:t>LWT-</w:t>
      </w:r>
      <w:proofErr w:type="spellStart"/>
      <w:r>
        <w:rPr>
          <w:rFonts w:ascii="Arial" w:hAnsi="Arial" w:cs="Arial"/>
        </w:rPr>
        <w:t>Food</w:t>
      </w:r>
      <w:proofErr w:type="spellEnd"/>
      <w:r>
        <w:rPr>
          <w:rFonts w:ascii="Arial" w:hAnsi="Arial" w:cs="Arial"/>
        </w:rPr>
        <w:t xml:space="preserve"> </w:t>
      </w:r>
      <w:proofErr w:type="spellStart"/>
      <w:r>
        <w:rPr>
          <w:rFonts w:ascii="Arial" w:hAnsi="Arial" w:cs="Arial"/>
        </w:rPr>
        <w:t>Science</w:t>
      </w:r>
      <w:proofErr w:type="spellEnd"/>
      <w:r>
        <w:rPr>
          <w:rFonts w:ascii="Arial" w:hAnsi="Arial" w:cs="Arial"/>
        </w:rPr>
        <w:t xml:space="preserve"> and </w:t>
      </w:r>
      <w:proofErr w:type="spellStart"/>
      <w:r>
        <w:rPr>
          <w:rFonts w:ascii="Arial" w:hAnsi="Arial" w:cs="Arial"/>
        </w:rPr>
        <w:t>Technology</w:t>
      </w:r>
      <w:proofErr w:type="spellEnd"/>
    </w:p>
    <w:p w14:paraId="541DAC2A" w14:textId="396F6271" w:rsidR="00365931" w:rsidRPr="007904CF" w:rsidRDefault="001E0511" w:rsidP="00140972">
      <w:pPr>
        <w:pStyle w:val="Prrafodelista"/>
        <w:numPr>
          <w:ilvl w:val="3"/>
          <w:numId w:val="16"/>
        </w:numPr>
        <w:tabs>
          <w:tab w:val="left" w:pos="1668"/>
        </w:tabs>
        <w:jc w:val="both"/>
        <w:rPr>
          <w:rFonts w:ascii="Arial" w:hAnsi="Arial" w:cs="Arial"/>
          <w:lang w:val="en-US"/>
        </w:rPr>
      </w:pPr>
      <w:r w:rsidRPr="007904CF">
        <w:rPr>
          <w:rFonts w:ascii="Arial" w:hAnsi="Arial" w:cs="Arial"/>
          <w:lang w:val="en-US"/>
        </w:rPr>
        <w:t>DOI</w:t>
      </w:r>
      <w:r w:rsidR="00365931" w:rsidRPr="007904CF">
        <w:rPr>
          <w:rFonts w:ascii="Arial" w:hAnsi="Arial" w:cs="Arial"/>
          <w:lang w:val="en-US"/>
        </w:rPr>
        <w:t>:</w:t>
      </w:r>
      <w:r w:rsidR="008213CB" w:rsidRPr="007904CF">
        <w:rPr>
          <w:rFonts w:ascii="Arial" w:hAnsi="Arial" w:cs="Arial"/>
          <w:lang w:val="en-US"/>
        </w:rPr>
        <w:t xml:space="preserve"> </w:t>
      </w:r>
      <w:hyperlink r:id="rId23" w:tgtFrame="_blank" w:tooltip="Persistent link using digital object identifier" w:history="1">
        <w:r w:rsidR="008213CB" w:rsidRPr="007904CF">
          <w:rPr>
            <w:rStyle w:val="Hipervnculo"/>
            <w:rFonts w:ascii="Arial" w:hAnsi="Arial" w:cs="Arial"/>
            <w:lang w:val="en-US"/>
          </w:rPr>
          <w:t>https://doi.org/10.1016/j.lwt.2026.119019</w:t>
        </w:r>
      </w:hyperlink>
    </w:p>
    <w:p w14:paraId="403EEE6F" w14:textId="7FA1860F" w:rsidR="00365931" w:rsidRPr="00365931" w:rsidRDefault="00365931" w:rsidP="00140972">
      <w:pPr>
        <w:pStyle w:val="Prrafodelista"/>
        <w:numPr>
          <w:ilvl w:val="3"/>
          <w:numId w:val="16"/>
        </w:numPr>
        <w:tabs>
          <w:tab w:val="left" w:pos="1668"/>
        </w:tabs>
        <w:jc w:val="both"/>
        <w:rPr>
          <w:rFonts w:ascii="Arial" w:hAnsi="Arial" w:cs="Arial"/>
        </w:rPr>
      </w:pPr>
      <w:r>
        <w:rPr>
          <w:rFonts w:ascii="Arial" w:hAnsi="Arial" w:cs="Arial"/>
        </w:rPr>
        <w:t>Repositorio UMH:</w:t>
      </w:r>
      <w:r w:rsidR="00C01C5D">
        <w:rPr>
          <w:rFonts w:ascii="Arial" w:hAnsi="Arial" w:cs="Arial"/>
        </w:rPr>
        <w:t xml:space="preserve"> </w:t>
      </w:r>
      <w:hyperlink r:id="rId24" w:history="1">
        <w:r w:rsidR="00C01C5D" w:rsidRPr="00C01C5D">
          <w:rPr>
            <w:rStyle w:val="Hipervnculo"/>
            <w:rFonts w:ascii="Arial" w:hAnsi="Arial" w:cs="Arial"/>
          </w:rPr>
          <w:t>https://hdl.handle.net/11000/39559</w:t>
        </w:r>
      </w:hyperlink>
    </w:p>
    <w:p w14:paraId="287E69AA" w14:textId="77777777" w:rsidR="006F38F4" w:rsidRPr="00365931" w:rsidRDefault="006F38F4" w:rsidP="00140972">
      <w:pPr>
        <w:pStyle w:val="Prrafodelista"/>
        <w:tabs>
          <w:tab w:val="left" w:pos="1668"/>
        </w:tabs>
        <w:ind w:left="1087" w:hanging="366"/>
        <w:jc w:val="both"/>
        <w:rPr>
          <w:rFonts w:ascii="Arial" w:hAnsi="Arial" w:cs="Arial"/>
        </w:rPr>
      </w:pPr>
    </w:p>
    <w:p w14:paraId="1688AA25" w14:textId="77777777" w:rsidR="00A23B1F" w:rsidRDefault="00A23B1F" w:rsidP="00140972">
      <w:pPr>
        <w:pStyle w:val="Prrafodelista"/>
        <w:tabs>
          <w:tab w:val="left" w:pos="1668"/>
        </w:tabs>
        <w:ind w:left="1087" w:hanging="366"/>
        <w:jc w:val="both"/>
        <w:rPr>
          <w:rFonts w:ascii="Arial" w:hAnsi="Arial" w:cs="Arial"/>
          <w:color w:val="0070C0"/>
        </w:rPr>
      </w:pPr>
    </w:p>
    <w:p w14:paraId="156C0B2C" w14:textId="018A6047" w:rsidR="00A23B1F" w:rsidRPr="00616522" w:rsidRDefault="00132DE0" w:rsidP="00140972">
      <w:pPr>
        <w:pStyle w:val="Prrafodelista"/>
        <w:tabs>
          <w:tab w:val="left" w:pos="1668"/>
        </w:tabs>
        <w:ind w:left="1087" w:hanging="366"/>
        <w:jc w:val="both"/>
        <w:rPr>
          <w:rFonts w:ascii="Arial" w:hAnsi="Arial" w:cs="Arial"/>
          <w:color w:val="0070C0"/>
          <w:lang w:val="en-US"/>
        </w:rPr>
      </w:pPr>
      <w:r w:rsidRPr="00616522">
        <w:rPr>
          <w:rFonts w:ascii="Arial" w:hAnsi="Arial" w:cs="Arial"/>
          <w:color w:val="0070C0"/>
          <w:lang w:val="en-US"/>
        </w:rPr>
        <w:t>k</w:t>
      </w:r>
      <w:r w:rsidR="00A23B1F" w:rsidRPr="00616522">
        <w:rPr>
          <w:rFonts w:ascii="Arial" w:hAnsi="Arial" w:cs="Arial"/>
          <w:color w:val="0070C0"/>
          <w:lang w:val="en-US"/>
        </w:rPr>
        <w:t xml:space="preserve">. </w:t>
      </w:r>
      <w:proofErr w:type="spellStart"/>
      <w:r w:rsidR="00A23B1F" w:rsidRPr="00616522">
        <w:rPr>
          <w:rFonts w:ascii="Arial" w:hAnsi="Arial" w:cs="Arial"/>
          <w:color w:val="000000" w:themeColor="text1"/>
          <w:lang w:val="en-US"/>
        </w:rPr>
        <w:t>Sí</w:t>
      </w:r>
      <w:proofErr w:type="spellEnd"/>
    </w:p>
    <w:p w14:paraId="34D0FEDC" w14:textId="77777777" w:rsidR="00365931" w:rsidRPr="00616522" w:rsidRDefault="00365931" w:rsidP="00140972">
      <w:pPr>
        <w:pStyle w:val="Prrafodelista"/>
        <w:tabs>
          <w:tab w:val="left" w:pos="1668"/>
        </w:tabs>
        <w:ind w:left="1087" w:hanging="366"/>
        <w:jc w:val="both"/>
        <w:rPr>
          <w:rFonts w:ascii="Arial" w:hAnsi="Arial" w:cs="Arial"/>
          <w:color w:val="0070C0"/>
          <w:lang w:val="en-US"/>
        </w:rPr>
      </w:pPr>
    </w:p>
    <w:p w14:paraId="0A4AA9DB" w14:textId="0B04CD6A" w:rsidR="00365931" w:rsidRPr="007904CF" w:rsidRDefault="00365931" w:rsidP="00140972">
      <w:pPr>
        <w:pStyle w:val="Prrafodelista"/>
        <w:tabs>
          <w:tab w:val="left" w:pos="1668"/>
        </w:tabs>
        <w:ind w:left="1087" w:hanging="366"/>
        <w:jc w:val="both"/>
        <w:rPr>
          <w:rFonts w:ascii="Arial" w:hAnsi="Arial" w:cs="Arial"/>
          <w:i/>
          <w:iCs/>
          <w:lang w:val="en-US"/>
        </w:rPr>
      </w:pPr>
      <w:r w:rsidRPr="007904CF">
        <w:rPr>
          <w:rFonts w:ascii="Arial" w:hAnsi="Arial" w:cs="Arial"/>
          <w:i/>
          <w:iCs/>
          <w:lang w:val="en-US"/>
        </w:rPr>
        <w:t xml:space="preserve">Sustainable valorization of discarded black quinoa (Chenopodium quinoa) grains: Impact of </w:t>
      </w:r>
      <w:r w:rsidRPr="007904CF">
        <w:rPr>
          <w:rFonts w:ascii="Arial" w:hAnsi="Arial" w:cs="Arial"/>
          <w:i/>
          <w:iCs/>
          <w:lang w:val="en-US"/>
        </w:rPr>
        <w:lastRenderedPageBreak/>
        <w:t>particle size</w:t>
      </w:r>
      <w:r w:rsidR="00EB4210" w:rsidRPr="007904CF">
        <w:rPr>
          <w:rFonts w:ascii="Arial" w:hAnsi="Arial" w:cs="Arial"/>
          <w:i/>
          <w:iCs/>
          <w:lang w:val="en-US"/>
        </w:rPr>
        <w:t xml:space="preserve"> on nutritional, functional, and antioxidant properties</w:t>
      </w:r>
    </w:p>
    <w:p w14:paraId="612D771A" w14:textId="77777777" w:rsidR="00EB61E4" w:rsidRPr="007904CF" w:rsidRDefault="00EB61E4" w:rsidP="00140972">
      <w:pPr>
        <w:pStyle w:val="Prrafodelista"/>
        <w:tabs>
          <w:tab w:val="left" w:pos="1668"/>
        </w:tabs>
        <w:ind w:left="1087" w:hanging="366"/>
        <w:jc w:val="both"/>
        <w:rPr>
          <w:rFonts w:ascii="Arial" w:hAnsi="Arial" w:cs="Arial"/>
          <w:lang w:val="en-US"/>
        </w:rPr>
      </w:pPr>
    </w:p>
    <w:p w14:paraId="14B84150" w14:textId="078EE66A" w:rsidR="00EB61E4" w:rsidRDefault="00EB61E4" w:rsidP="00140972">
      <w:pPr>
        <w:pStyle w:val="Prrafodelista"/>
        <w:tabs>
          <w:tab w:val="left" w:pos="1668"/>
        </w:tabs>
        <w:ind w:left="1087" w:hanging="366"/>
        <w:jc w:val="both"/>
        <w:rPr>
          <w:rFonts w:ascii="Arial" w:hAnsi="Arial" w:cs="Arial"/>
        </w:rPr>
      </w:pPr>
      <w:r w:rsidRPr="007904CF">
        <w:rPr>
          <w:rFonts w:ascii="Arial" w:hAnsi="Arial" w:cs="Arial"/>
          <w:lang w:val="en-US"/>
        </w:rPr>
        <w:tab/>
      </w:r>
      <w:proofErr w:type="spellStart"/>
      <w:r w:rsidR="00C01C5D">
        <w:rPr>
          <w:rFonts w:ascii="Arial" w:hAnsi="Arial" w:cs="Arial"/>
        </w:rPr>
        <w:t>Applied</w:t>
      </w:r>
      <w:proofErr w:type="spellEnd"/>
      <w:r w:rsidR="00C01C5D">
        <w:rPr>
          <w:rFonts w:ascii="Arial" w:hAnsi="Arial" w:cs="Arial"/>
        </w:rPr>
        <w:t xml:space="preserve"> </w:t>
      </w:r>
      <w:proofErr w:type="spellStart"/>
      <w:r>
        <w:rPr>
          <w:rFonts w:ascii="Arial" w:hAnsi="Arial" w:cs="Arial"/>
        </w:rPr>
        <w:t>Food</w:t>
      </w:r>
      <w:proofErr w:type="spellEnd"/>
      <w:r>
        <w:rPr>
          <w:rFonts w:ascii="Arial" w:hAnsi="Arial" w:cs="Arial"/>
        </w:rPr>
        <w:t xml:space="preserve"> </w:t>
      </w:r>
      <w:proofErr w:type="spellStart"/>
      <w:r>
        <w:rPr>
          <w:rFonts w:ascii="Arial" w:hAnsi="Arial" w:cs="Arial"/>
        </w:rPr>
        <w:t>Research</w:t>
      </w:r>
      <w:proofErr w:type="spellEnd"/>
    </w:p>
    <w:p w14:paraId="073097E1" w14:textId="1A04F2ED" w:rsidR="00EB61E4" w:rsidRPr="007904CF" w:rsidRDefault="001E0511" w:rsidP="00140972">
      <w:pPr>
        <w:pStyle w:val="Prrafodelista"/>
        <w:numPr>
          <w:ilvl w:val="3"/>
          <w:numId w:val="17"/>
        </w:numPr>
        <w:tabs>
          <w:tab w:val="left" w:pos="1668"/>
        </w:tabs>
        <w:jc w:val="both"/>
        <w:rPr>
          <w:rFonts w:ascii="Arial" w:hAnsi="Arial" w:cs="Arial"/>
          <w:lang w:val="en-US"/>
        </w:rPr>
      </w:pPr>
      <w:r w:rsidRPr="007904CF">
        <w:rPr>
          <w:rFonts w:ascii="Arial" w:hAnsi="Arial" w:cs="Arial"/>
          <w:lang w:val="en-US"/>
        </w:rPr>
        <w:t>DOI</w:t>
      </w:r>
      <w:r w:rsidR="00EB61E4" w:rsidRPr="007904CF">
        <w:rPr>
          <w:rFonts w:ascii="Arial" w:hAnsi="Arial" w:cs="Arial"/>
          <w:lang w:val="en-US"/>
        </w:rPr>
        <w:t>:</w:t>
      </w:r>
      <w:r w:rsidR="003639C6" w:rsidRPr="007904CF">
        <w:rPr>
          <w:rFonts w:ascii="Arial" w:hAnsi="Arial" w:cs="Arial"/>
          <w:lang w:val="en-US"/>
        </w:rPr>
        <w:t xml:space="preserve"> </w:t>
      </w:r>
      <w:hyperlink r:id="rId25" w:tgtFrame="_blank" w:tooltip="Persistent link using digital object identifier" w:history="1">
        <w:r w:rsidR="003639C6" w:rsidRPr="007904CF">
          <w:rPr>
            <w:rStyle w:val="Hipervnculo"/>
            <w:rFonts w:ascii="Arial" w:hAnsi="Arial" w:cs="Arial"/>
            <w:lang w:val="en-US"/>
          </w:rPr>
          <w:t>https://doi.org/10.1016/j.afres.2026.101712</w:t>
        </w:r>
      </w:hyperlink>
    </w:p>
    <w:p w14:paraId="6056EC78" w14:textId="6918A61E" w:rsidR="00EB61E4" w:rsidRDefault="00EB61E4" w:rsidP="00140972">
      <w:pPr>
        <w:pStyle w:val="Prrafodelista"/>
        <w:numPr>
          <w:ilvl w:val="3"/>
          <w:numId w:val="17"/>
        </w:numPr>
        <w:tabs>
          <w:tab w:val="left" w:pos="1668"/>
        </w:tabs>
        <w:jc w:val="both"/>
        <w:rPr>
          <w:rFonts w:ascii="Arial" w:hAnsi="Arial" w:cs="Arial"/>
        </w:rPr>
      </w:pPr>
      <w:r>
        <w:rPr>
          <w:rFonts w:ascii="Arial" w:hAnsi="Arial" w:cs="Arial"/>
        </w:rPr>
        <w:t>Repositorio UMH:</w:t>
      </w:r>
      <w:r w:rsidR="00482AA5">
        <w:rPr>
          <w:rFonts w:ascii="Arial" w:hAnsi="Arial" w:cs="Arial"/>
        </w:rPr>
        <w:t xml:space="preserve"> </w:t>
      </w:r>
      <w:hyperlink r:id="rId26" w:history="1">
        <w:r w:rsidR="00482AA5" w:rsidRPr="00482AA5">
          <w:rPr>
            <w:rStyle w:val="Hipervnculo"/>
            <w:rFonts w:ascii="Arial" w:hAnsi="Arial" w:cs="Arial"/>
          </w:rPr>
          <w:t>https://hdl.handle.net/11000/39560</w:t>
        </w:r>
      </w:hyperlink>
    </w:p>
    <w:p w14:paraId="7BEFC0B7" w14:textId="77777777" w:rsidR="00E93B5D" w:rsidRPr="00365931" w:rsidRDefault="00E93B5D" w:rsidP="00140972">
      <w:pPr>
        <w:pStyle w:val="Prrafodelista"/>
        <w:tabs>
          <w:tab w:val="left" w:pos="1668"/>
        </w:tabs>
        <w:ind w:left="2285" w:hanging="366"/>
        <w:jc w:val="both"/>
        <w:rPr>
          <w:rFonts w:ascii="Arial" w:hAnsi="Arial" w:cs="Arial"/>
        </w:rPr>
      </w:pPr>
    </w:p>
    <w:p w14:paraId="1901DF2F" w14:textId="1288E7FF" w:rsidR="00E6025A" w:rsidRPr="00616522" w:rsidRDefault="00E6025A" w:rsidP="00140972">
      <w:pPr>
        <w:pStyle w:val="Prrafodelista"/>
        <w:tabs>
          <w:tab w:val="left" w:pos="1668"/>
        </w:tabs>
        <w:ind w:left="1087" w:hanging="366"/>
        <w:jc w:val="both"/>
        <w:rPr>
          <w:rFonts w:ascii="Arial" w:hAnsi="Arial" w:cs="Arial"/>
          <w:color w:val="0070C0"/>
          <w:lang w:val="en-US"/>
        </w:rPr>
      </w:pPr>
      <w:r>
        <w:rPr>
          <w:rFonts w:ascii="Arial" w:hAnsi="Arial" w:cs="Arial"/>
          <w:color w:val="0070C0"/>
          <w:lang w:val="en-US"/>
        </w:rPr>
        <w:t>l</w:t>
      </w:r>
      <w:r w:rsidRPr="00616522">
        <w:rPr>
          <w:rFonts w:ascii="Arial" w:hAnsi="Arial" w:cs="Arial"/>
          <w:color w:val="0070C0"/>
          <w:lang w:val="en-US"/>
        </w:rPr>
        <w:t xml:space="preserve">. </w:t>
      </w:r>
      <w:proofErr w:type="spellStart"/>
      <w:r w:rsidRPr="00616522">
        <w:rPr>
          <w:rFonts w:ascii="Arial" w:hAnsi="Arial" w:cs="Arial"/>
          <w:color w:val="000000" w:themeColor="text1"/>
          <w:lang w:val="en-US"/>
        </w:rPr>
        <w:t>Sí</w:t>
      </w:r>
      <w:proofErr w:type="spellEnd"/>
    </w:p>
    <w:p w14:paraId="77DBBE66" w14:textId="77777777" w:rsidR="00E6025A" w:rsidRPr="00616522" w:rsidRDefault="00E6025A" w:rsidP="00140972">
      <w:pPr>
        <w:pStyle w:val="Prrafodelista"/>
        <w:tabs>
          <w:tab w:val="left" w:pos="1668"/>
        </w:tabs>
        <w:ind w:left="1087" w:hanging="366"/>
        <w:jc w:val="both"/>
        <w:rPr>
          <w:rFonts w:ascii="Arial" w:hAnsi="Arial" w:cs="Arial"/>
          <w:color w:val="0070C0"/>
          <w:lang w:val="en-US"/>
        </w:rPr>
      </w:pPr>
    </w:p>
    <w:p w14:paraId="40EA3E2C" w14:textId="30A04210" w:rsidR="00E6025A" w:rsidRDefault="00112BC3" w:rsidP="00140972">
      <w:pPr>
        <w:pStyle w:val="Prrafodelista"/>
        <w:tabs>
          <w:tab w:val="left" w:pos="1668"/>
        </w:tabs>
        <w:ind w:left="1087" w:hanging="366"/>
        <w:jc w:val="both"/>
        <w:rPr>
          <w:rFonts w:ascii="Arial" w:hAnsi="Arial" w:cs="Arial"/>
          <w:i/>
          <w:iCs/>
          <w:lang w:val="en-US"/>
        </w:rPr>
      </w:pPr>
      <w:r w:rsidRPr="00112BC3">
        <w:rPr>
          <w:rFonts w:ascii="Arial" w:hAnsi="Arial" w:cs="Arial"/>
          <w:i/>
          <w:iCs/>
          <w:lang w:val="en-US"/>
        </w:rPr>
        <w:t>Application of quinoa oil emulsions in fresh goat cheese: effects on lipid profile, technological properties and microstructure</w:t>
      </w:r>
    </w:p>
    <w:p w14:paraId="72620473" w14:textId="77777777" w:rsidR="00112BC3" w:rsidRPr="007904CF" w:rsidRDefault="00112BC3" w:rsidP="00140972">
      <w:pPr>
        <w:pStyle w:val="Prrafodelista"/>
        <w:tabs>
          <w:tab w:val="left" w:pos="1668"/>
        </w:tabs>
        <w:ind w:left="1087" w:hanging="366"/>
        <w:jc w:val="both"/>
        <w:rPr>
          <w:rFonts w:ascii="Arial" w:hAnsi="Arial" w:cs="Arial"/>
          <w:lang w:val="en-US"/>
        </w:rPr>
      </w:pPr>
    </w:p>
    <w:p w14:paraId="756002D6" w14:textId="28E0CEAF" w:rsidR="00E6025A" w:rsidRDefault="00E6025A" w:rsidP="00140972">
      <w:pPr>
        <w:pStyle w:val="Prrafodelista"/>
        <w:tabs>
          <w:tab w:val="left" w:pos="1668"/>
        </w:tabs>
        <w:ind w:left="1087" w:hanging="366"/>
        <w:jc w:val="both"/>
        <w:rPr>
          <w:rFonts w:ascii="Arial" w:hAnsi="Arial" w:cs="Arial"/>
        </w:rPr>
      </w:pPr>
      <w:r w:rsidRPr="007904CF">
        <w:rPr>
          <w:rFonts w:ascii="Arial" w:hAnsi="Arial" w:cs="Arial"/>
          <w:lang w:val="en-US"/>
        </w:rPr>
        <w:tab/>
      </w:r>
      <w:proofErr w:type="spellStart"/>
      <w:r w:rsidR="00112BC3">
        <w:rPr>
          <w:rFonts w:ascii="Arial" w:hAnsi="Arial" w:cs="Arial"/>
        </w:rPr>
        <w:t>Food</w:t>
      </w:r>
      <w:proofErr w:type="spellEnd"/>
      <w:r w:rsidR="00112BC3">
        <w:rPr>
          <w:rFonts w:ascii="Arial" w:hAnsi="Arial" w:cs="Arial"/>
        </w:rPr>
        <w:t xml:space="preserve"> </w:t>
      </w:r>
      <w:proofErr w:type="spellStart"/>
      <w:r w:rsidR="00112BC3">
        <w:rPr>
          <w:rFonts w:ascii="Arial" w:hAnsi="Arial" w:cs="Arial"/>
        </w:rPr>
        <w:t>Chemistry</w:t>
      </w:r>
      <w:proofErr w:type="spellEnd"/>
    </w:p>
    <w:p w14:paraId="0BC14865" w14:textId="77777777" w:rsidR="00323257" w:rsidRPr="00323257" w:rsidRDefault="00E6025A" w:rsidP="00140972">
      <w:pPr>
        <w:pStyle w:val="Prrafodelista"/>
        <w:numPr>
          <w:ilvl w:val="3"/>
          <w:numId w:val="17"/>
        </w:numPr>
        <w:tabs>
          <w:tab w:val="left" w:pos="1668"/>
        </w:tabs>
        <w:rPr>
          <w:rFonts w:ascii="Arial" w:hAnsi="Arial" w:cs="Arial"/>
          <w:lang w:val="en-US"/>
        </w:rPr>
      </w:pPr>
      <w:r w:rsidRPr="00323257">
        <w:rPr>
          <w:rFonts w:ascii="Arial" w:hAnsi="Arial" w:cs="Arial"/>
          <w:lang w:val="en-US"/>
        </w:rPr>
        <w:t xml:space="preserve">DOI: </w:t>
      </w:r>
      <w:hyperlink r:id="rId27" w:history="1">
        <w:r w:rsidR="00323257" w:rsidRPr="00323257">
          <w:rPr>
            <w:rStyle w:val="Hipervnculo"/>
            <w:rFonts w:ascii="Arial" w:hAnsi="Arial" w:cs="Arial"/>
            <w:lang w:val="en-US"/>
          </w:rPr>
          <w:t>https://doi.org/10.1016/j.foodchem.2026.149384</w:t>
        </w:r>
      </w:hyperlink>
    </w:p>
    <w:p w14:paraId="3000B68C" w14:textId="24603CEE" w:rsidR="00E6025A" w:rsidRPr="00BC6575" w:rsidRDefault="00E6025A" w:rsidP="00140972">
      <w:pPr>
        <w:pStyle w:val="Prrafodelista"/>
        <w:numPr>
          <w:ilvl w:val="3"/>
          <w:numId w:val="17"/>
        </w:numPr>
        <w:tabs>
          <w:tab w:val="left" w:pos="1668"/>
        </w:tabs>
        <w:jc w:val="both"/>
        <w:rPr>
          <w:rFonts w:ascii="Arial" w:hAnsi="Arial" w:cs="Arial"/>
        </w:rPr>
      </w:pPr>
      <w:r w:rsidRPr="00BC6575">
        <w:rPr>
          <w:rFonts w:ascii="Arial" w:hAnsi="Arial" w:cs="Arial"/>
        </w:rPr>
        <w:t xml:space="preserve">Repositorio UMH: </w:t>
      </w:r>
      <w:hyperlink r:id="rId28" w:history="1">
        <w:r w:rsidR="00BC6575" w:rsidRPr="00BC6575">
          <w:rPr>
            <w:rStyle w:val="Hipervnculo"/>
            <w:rFonts w:ascii="Arial" w:hAnsi="Arial" w:cs="Arial"/>
          </w:rPr>
          <w:t>https://hdl.handle.net/11000/39888</w:t>
        </w:r>
      </w:hyperlink>
    </w:p>
    <w:p w14:paraId="5A535D4D" w14:textId="521E565C" w:rsidR="00A95B4A" w:rsidRPr="00616522" w:rsidRDefault="00A95B4A" w:rsidP="00140972">
      <w:pPr>
        <w:pStyle w:val="Prrafodelista"/>
        <w:tabs>
          <w:tab w:val="left" w:pos="1668"/>
        </w:tabs>
        <w:ind w:left="1087" w:hanging="366"/>
        <w:jc w:val="both"/>
        <w:rPr>
          <w:rFonts w:ascii="Arial" w:hAnsi="Arial" w:cs="Arial"/>
          <w:color w:val="0070C0"/>
          <w:lang w:val="en-US"/>
        </w:rPr>
      </w:pPr>
      <w:r>
        <w:rPr>
          <w:rFonts w:ascii="Arial" w:hAnsi="Arial" w:cs="Arial"/>
          <w:color w:val="0070C0"/>
          <w:lang w:val="en-US"/>
        </w:rPr>
        <w:t>m</w:t>
      </w:r>
      <w:r w:rsidRPr="00616522">
        <w:rPr>
          <w:rFonts w:ascii="Arial" w:hAnsi="Arial" w:cs="Arial"/>
          <w:color w:val="0070C0"/>
          <w:lang w:val="en-US"/>
        </w:rPr>
        <w:t xml:space="preserve">. </w:t>
      </w:r>
      <w:proofErr w:type="spellStart"/>
      <w:r w:rsidRPr="00616522">
        <w:rPr>
          <w:rFonts w:ascii="Arial" w:hAnsi="Arial" w:cs="Arial"/>
          <w:color w:val="000000" w:themeColor="text1"/>
          <w:lang w:val="en-US"/>
        </w:rPr>
        <w:t>Sí</w:t>
      </w:r>
      <w:proofErr w:type="spellEnd"/>
    </w:p>
    <w:p w14:paraId="4B2F2EB9" w14:textId="77777777" w:rsidR="00A95B4A" w:rsidRPr="00616522" w:rsidRDefault="00A95B4A" w:rsidP="00140972">
      <w:pPr>
        <w:pStyle w:val="Prrafodelista"/>
        <w:tabs>
          <w:tab w:val="left" w:pos="1668"/>
        </w:tabs>
        <w:ind w:left="1087" w:hanging="366"/>
        <w:jc w:val="both"/>
        <w:rPr>
          <w:rFonts w:ascii="Arial" w:hAnsi="Arial" w:cs="Arial"/>
          <w:color w:val="0070C0"/>
          <w:lang w:val="en-US"/>
        </w:rPr>
      </w:pPr>
    </w:p>
    <w:p w14:paraId="1EB87064" w14:textId="77777777" w:rsidR="00D643B4" w:rsidRPr="00D643B4" w:rsidRDefault="00D643B4" w:rsidP="00140972">
      <w:pPr>
        <w:pStyle w:val="Prrafodelista"/>
        <w:tabs>
          <w:tab w:val="left" w:pos="1668"/>
        </w:tabs>
        <w:ind w:left="1087" w:hanging="366"/>
        <w:jc w:val="both"/>
        <w:rPr>
          <w:rFonts w:ascii="Arial" w:hAnsi="Arial" w:cs="Arial"/>
          <w:i/>
          <w:iCs/>
          <w:lang w:val="en-US"/>
        </w:rPr>
      </w:pPr>
      <w:r w:rsidRPr="00D643B4">
        <w:rPr>
          <w:rFonts w:ascii="Arial" w:hAnsi="Arial" w:cs="Arial"/>
          <w:i/>
          <w:iCs/>
          <w:lang w:val="en-US"/>
        </w:rPr>
        <w:t xml:space="preserve">Effect of encapsulated purple sweet potato (Ipomoea batata L.) peel extract on fresh goat cheese: quality properties and polyphenolic and </w:t>
      </w:r>
      <w:proofErr w:type="spellStart"/>
      <w:r w:rsidRPr="00D643B4">
        <w:rPr>
          <w:rFonts w:ascii="Arial" w:hAnsi="Arial" w:cs="Arial"/>
          <w:i/>
          <w:iCs/>
          <w:lang w:val="en-US"/>
        </w:rPr>
        <w:t>colour</w:t>
      </w:r>
      <w:proofErr w:type="spellEnd"/>
      <w:r w:rsidRPr="00D643B4">
        <w:rPr>
          <w:rFonts w:ascii="Arial" w:hAnsi="Arial" w:cs="Arial"/>
          <w:i/>
          <w:iCs/>
          <w:lang w:val="en-US"/>
        </w:rPr>
        <w:t xml:space="preserve"> stability during refrigerated storage</w:t>
      </w:r>
    </w:p>
    <w:p w14:paraId="2D294856" w14:textId="77777777" w:rsidR="00A95B4A" w:rsidRPr="007904CF" w:rsidRDefault="00A95B4A" w:rsidP="00140972">
      <w:pPr>
        <w:pStyle w:val="Prrafodelista"/>
        <w:tabs>
          <w:tab w:val="left" w:pos="1668"/>
        </w:tabs>
        <w:ind w:left="1087" w:hanging="366"/>
        <w:jc w:val="both"/>
        <w:rPr>
          <w:rFonts w:ascii="Arial" w:hAnsi="Arial" w:cs="Arial"/>
          <w:lang w:val="en-US"/>
        </w:rPr>
      </w:pPr>
    </w:p>
    <w:p w14:paraId="23C8CDDB" w14:textId="4E414BB8" w:rsidR="00A95B4A" w:rsidRPr="00D643B4" w:rsidRDefault="00A95B4A" w:rsidP="00140972">
      <w:pPr>
        <w:pStyle w:val="Prrafodelista"/>
        <w:tabs>
          <w:tab w:val="left" w:pos="1668"/>
        </w:tabs>
        <w:ind w:left="1087" w:hanging="366"/>
        <w:jc w:val="both"/>
        <w:rPr>
          <w:rFonts w:ascii="Arial" w:hAnsi="Arial" w:cs="Arial"/>
          <w:lang w:val="en-US"/>
        </w:rPr>
      </w:pPr>
      <w:r w:rsidRPr="007904CF">
        <w:rPr>
          <w:rFonts w:ascii="Arial" w:hAnsi="Arial" w:cs="Arial"/>
          <w:lang w:val="en-US"/>
        </w:rPr>
        <w:tab/>
      </w:r>
      <w:r w:rsidR="00D643B4" w:rsidRPr="00D643B4">
        <w:rPr>
          <w:rFonts w:ascii="Arial" w:hAnsi="Arial" w:cs="Arial"/>
          <w:lang w:val="en-US"/>
        </w:rPr>
        <w:t>Journal of the Science o</w:t>
      </w:r>
      <w:r w:rsidR="00D643B4">
        <w:rPr>
          <w:rFonts w:ascii="Arial" w:hAnsi="Arial" w:cs="Arial"/>
          <w:lang w:val="en-US"/>
        </w:rPr>
        <w:t>f Food &amp; Agriculture</w:t>
      </w:r>
    </w:p>
    <w:p w14:paraId="698E1064" w14:textId="7388BFD0" w:rsidR="00A95B4A" w:rsidRPr="006316A9" w:rsidRDefault="00A95B4A" w:rsidP="00140972">
      <w:pPr>
        <w:pStyle w:val="Prrafodelista"/>
        <w:numPr>
          <w:ilvl w:val="3"/>
          <w:numId w:val="17"/>
        </w:numPr>
        <w:tabs>
          <w:tab w:val="left" w:pos="1668"/>
        </w:tabs>
        <w:rPr>
          <w:rFonts w:ascii="Arial" w:hAnsi="Arial" w:cs="Arial"/>
          <w:lang w:val="en-US"/>
        </w:rPr>
      </w:pPr>
      <w:r w:rsidRPr="006316A9">
        <w:rPr>
          <w:rFonts w:ascii="Arial" w:hAnsi="Arial" w:cs="Arial"/>
          <w:lang w:val="en-US"/>
        </w:rPr>
        <w:t xml:space="preserve">DOI: </w:t>
      </w:r>
      <w:r w:rsidR="006316A9" w:rsidRPr="006316A9">
        <w:rPr>
          <w:rFonts w:ascii="Arial" w:hAnsi="Arial" w:cs="Arial"/>
          <w:lang w:val="en-US"/>
        </w:rPr>
        <w:t> </w:t>
      </w:r>
      <w:hyperlink r:id="rId29" w:tgtFrame="_blank" w:history="1">
        <w:r w:rsidR="006316A9" w:rsidRPr="006316A9">
          <w:rPr>
            <w:rStyle w:val="Hipervnculo"/>
            <w:rFonts w:ascii="Arial" w:hAnsi="Arial" w:cs="Arial"/>
            <w:lang w:val="en-US"/>
          </w:rPr>
          <w:t>http://doi.org/10.1002/jsfa.70716</w:t>
        </w:r>
      </w:hyperlink>
    </w:p>
    <w:p w14:paraId="0A17B143" w14:textId="2479130E" w:rsidR="00A95B4A" w:rsidRPr="00704E02" w:rsidRDefault="00A95B4A" w:rsidP="00140972">
      <w:pPr>
        <w:pStyle w:val="Prrafodelista"/>
        <w:numPr>
          <w:ilvl w:val="3"/>
          <w:numId w:val="17"/>
        </w:numPr>
        <w:tabs>
          <w:tab w:val="left" w:pos="1668"/>
        </w:tabs>
        <w:jc w:val="both"/>
        <w:rPr>
          <w:rFonts w:ascii="Arial" w:hAnsi="Arial" w:cs="Arial"/>
        </w:rPr>
      </w:pPr>
      <w:r w:rsidRPr="00704E02">
        <w:rPr>
          <w:rFonts w:ascii="Arial" w:hAnsi="Arial" w:cs="Arial"/>
        </w:rPr>
        <w:t xml:space="preserve">Repositorio UMH: </w:t>
      </w:r>
      <w:r w:rsidR="00704E02" w:rsidRPr="00704E02">
        <w:rPr>
          <w:rFonts w:ascii="Arial" w:hAnsi="Arial" w:cs="Arial"/>
        </w:rPr>
        <w:t> </w:t>
      </w:r>
      <w:hyperlink r:id="rId30" w:tgtFrame="_blank" w:history="1">
        <w:r w:rsidR="00704E02" w:rsidRPr="00704E02">
          <w:rPr>
            <w:rStyle w:val="Hipervnculo"/>
            <w:rFonts w:ascii="Arial" w:hAnsi="Arial" w:cs="Arial"/>
          </w:rPr>
          <w:t>https://hdl.handle.net/11000/39947</w:t>
        </w:r>
      </w:hyperlink>
    </w:p>
    <w:p w14:paraId="401D55D9" w14:textId="4980440D" w:rsidR="00DB44F8" w:rsidRDefault="00704E02" w:rsidP="00140972">
      <w:pPr>
        <w:pStyle w:val="Prrafodelista"/>
        <w:tabs>
          <w:tab w:val="left" w:pos="1668"/>
        </w:tabs>
        <w:ind w:left="1087" w:hanging="366"/>
        <w:jc w:val="both"/>
        <w:rPr>
          <w:rFonts w:ascii="Arial" w:hAnsi="Arial" w:cs="Arial"/>
          <w:color w:val="0070C0"/>
        </w:rPr>
      </w:pPr>
      <w:r>
        <w:rPr>
          <w:rFonts w:ascii="Arial" w:hAnsi="Arial" w:cs="Arial"/>
          <w:color w:val="0070C0"/>
        </w:rPr>
        <w:t>n. Sí</w:t>
      </w:r>
    </w:p>
    <w:p w14:paraId="75064329" w14:textId="77777777" w:rsidR="00B13BAA" w:rsidRDefault="00B13BAA" w:rsidP="00140972">
      <w:pPr>
        <w:pStyle w:val="Prrafodelista"/>
        <w:tabs>
          <w:tab w:val="left" w:pos="1668"/>
        </w:tabs>
        <w:ind w:left="1087" w:hanging="366"/>
        <w:jc w:val="both"/>
        <w:rPr>
          <w:rFonts w:ascii="Arial" w:hAnsi="Arial" w:cs="Arial"/>
          <w:color w:val="0070C0"/>
        </w:rPr>
      </w:pPr>
    </w:p>
    <w:p w14:paraId="2BB2DE7F" w14:textId="77777777" w:rsidR="00B914A6" w:rsidRDefault="00B914A6" w:rsidP="00B914A6">
      <w:pPr>
        <w:tabs>
          <w:tab w:val="left" w:pos="1668"/>
        </w:tabs>
        <w:ind w:left="1134" w:hanging="425"/>
        <w:rPr>
          <w:rFonts w:ascii="Arial" w:hAnsi="Arial" w:cs="Arial"/>
          <w:i/>
          <w:iCs/>
        </w:rPr>
      </w:pPr>
      <w:r w:rsidRPr="00051EC3">
        <w:rPr>
          <w:rFonts w:ascii="Arial" w:hAnsi="Arial" w:cs="Arial"/>
          <w:i/>
          <w:iCs/>
        </w:rPr>
        <w:t>Desarrollo e innovación de productos lácteos híbridos: aplicación de quinoa como nuevo ingrediente en la elaboración de postres lácteos</w:t>
      </w:r>
    </w:p>
    <w:p w14:paraId="080E6882" w14:textId="77777777" w:rsidR="00B914A6" w:rsidRDefault="00B914A6" w:rsidP="00B914A6">
      <w:pPr>
        <w:tabs>
          <w:tab w:val="left" w:pos="1668"/>
        </w:tabs>
        <w:ind w:left="1134" w:hanging="425"/>
        <w:rPr>
          <w:rFonts w:ascii="Arial" w:hAnsi="Arial" w:cs="Arial"/>
          <w:i/>
          <w:iCs/>
        </w:rPr>
      </w:pPr>
    </w:p>
    <w:p w14:paraId="2BCC09D0" w14:textId="77777777" w:rsidR="00B914A6" w:rsidRDefault="00B914A6" w:rsidP="00B914A6">
      <w:pPr>
        <w:tabs>
          <w:tab w:val="left" w:pos="1668"/>
        </w:tabs>
        <w:ind w:left="1134" w:hanging="425"/>
        <w:rPr>
          <w:rFonts w:ascii="Arial" w:hAnsi="Arial" w:cs="Arial"/>
        </w:rPr>
      </w:pPr>
      <w:r>
        <w:rPr>
          <w:rFonts w:ascii="Arial" w:hAnsi="Arial" w:cs="Arial"/>
        </w:rPr>
        <w:tab/>
        <w:t>TFG- Grado en Ciencia y Tecnología de los Alimentos, UMH</w:t>
      </w:r>
    </w:p>
    <w:p w14:paraId="4DA12815" w14:textId="420755B9" w:rsidR="00B914A6" w:rsidRPr="00B914A6" w:rsidRDefault="00B914A6" w:rsidP="00B914A6">
      <w:pPr>
        <w:pStyle w:val="Prrafodelista"/>
        <w:numPr>
          <w:ilvl w:val="0"/>
          <w:numId w:val="24"/>
        </w:numPr>
        <w:tabs>
          <w:tab w:val="left" w:pos="1668"/>
        </w:tabs>
        <w:rPr>
          <w:rFonts w:ascii="Arial" w:hAnsi="Arial" w:cs="Arial"/>
        </w:rPr>
      </w:pPr>
      <w:r w:rsidRPr="00704E02">
        <w:rPr>
          <w:rFonts w:ascii="Arial" w:hAnsi="Arial" w:cs="Arial"/>
        </w:rPr>
        <w:t>Repositorio UMH:</w:t>
      </w:r>
      <w:r w:rsidR="00B762FE">
        <w:rPr>
          <w:rFonts w:ascii="Arial" w:hAnsi="Arial" w:cs="Arial"/>
        </w:rPr>
        <w:t xml:space="preserve"> </w:t>
      </w:r>
      <w:hyperlink r:id="rId31" w:history="1">
        <w:r w:rsidR="00B762FE" w:rsidRPr="00B762FE">
          <w:rPr>
            <w:rStyle w:val="Hipervnculo"/>
            <w:rFonts w:ascii="Arial" w:hAnsi="Arial" w:cs="Arial"/>
          </w:rPr>
          <w:t>https://hdl.handle.net/11000/30221</w:t>
        </w:r>
      </w:hyperlink>
    </w:p>
    <w:p w14:paraId="3C1FE77B" w14:textId="77777777" w:rsidR="00B762FE" w:rsidRDefault="00B762FE" w:rsidP="00140972">
      <w:pPr>
        <w:pStyle w:val="Prrafodelista"/>
        <w:tabs>
          <w:tab w:val="left" w:pos="1668"/>
        </w:tabs>
        <w:ind w:left="1087" w:hanging="366"/>
        <w:jc w:val="both"/>
        <w:rPr>
          <w:rFonts w:ascii="Arial" w:hAnsi="Arial" w:cs="Arial"/>
          <w:color w:val="0070C0"/>
        </w:rPr>
      </w:pPr>
    </w:p>
    <w:p w14:paraId="1EFA0B32" w14:textId="4C0BA336" w:rsidR="00DB44F8" w:rsidRDefault="00DB44F8" w:rsidP="00140972">
      <w:pPr>
        <w:pStyle w:val="Prrafodelista"/>
        <w:tabs>
          <w:tab w:val="left" w:pos="1668"/>
        </w:tabs>
        <w:ind w:left="1087" w:hanging="366"/>
        <w:jc w:val="both"/>
        <w:rPr>
          <w:rFonts w:ascii="Arial" w:hAnsi="Arial" w:cs="Arial"/>
          <w:color w:val="0070C0"/>
        </w:rPr>
      </w:pPr>
      <w:r>
        <w:rPr>
          <w:rFonts w:ascii="Arial" w:hAnsi="Arial" w:cs="Arial"/>
          <w:color w:val="0070C0"/>
        </w:rPr>
        <w:t xml:space="preserve">1.2.2. </w:t>
      </w:r>
      <w:r w:rsidR="00706931">
        <w:rPr>
          <w:rFonts w:ascii="Arial" w:hAnsi="Arial" w:cs="Arial"/>
          <w:color w:val="0070C0"/>
        </w:rPr>
        <w:t>¿Se generaron publicaciones como resultado de revisiones bibliográficas sin la implicación de datos de investigación?</w:t>
      </w:r>
    </w:p>
    <w:p w14:paraId="7546AEAA" w14:textId="597D4D62" w:rsidR="00CE65B7" w:rsidRDefault="00051EC3" w:rsidP="00140972">
      <w:pPr>
        <w:tabs>
          <w:tab w:val="left" w:pos="1668"/>
        </w:tabs>
        <w:ind w:hanging="366"/>
        <w:jc w:val="both"/>
        <w:rPr>
          <w:rFonts w:ascii="Arial" w:hAnsi="Arial" w:cs="Arial"/>
        </w:rPr>
      </w:pPr>
      <w:r>
        <w:rPr>
          <w:rFonts w:ascii="Arial" w:hAnsi="Arial" w:cs="Arial"/>
        </w:rPr>
        <w:tab/>
      </w:r>
      <w:r>
        <w:rPr>
          <w:rFonts w:ascii="Arial" w:hAnsi="Arial" w:cs="Arial"/>
        </w:rPr>
        <w:tab/>
      </w:r>
    </w:p>
    <w:p w14:paraId="2F43C0FA" w14:textId="77777777" w:rsidR="00795A9E" w:rsidRPr="00CE65B7" w:rsidRDefault="00795A9E" w:rsidP="00140972">
      <w:pPr>
        <w:pStyle w:val="Prrafodelista"/>
        <w:tabs>
          <w:tab w:val="left" w:pos="1668"/>
        </w:tabs>
        <w:ind w:left="1087" w:hanging="366"/>
        <w:jc w:val="both"/>
        <w:rPr>
          <w:rFonts w:ascii="Arial" w:hAnsi="Arial" w:cs="Arial"/>
        </w:rPr>
      </w:pPr>
    </w:p>
    <w:p w14:paraId="520BB9EC" w14:textId="09C5BDDC" w:rsidR="00795A9E" w:rsidRPr="00616522" w:rsidRDefault="00544FF2" w:rsidP="00140972">
      <w:pPr>
        <w:pStyle w:val="Prrafodelista"/>
        <w:tabs>
          <w:tab w:val="left" w:pos="1668"/>
        </w:tabs>
        <w:ind w:left="1087" w:hanging="366"/>
        <w:jc w:val="both"/>
        <w:rPr>
          <w:rFonts w:ascii="Arial" w:hAnsi="Arial" w:cs="Arial"/>
          <w:color w:val="000000" w:themeColor="text1"/>
          <w:lang w:val="en-US"/>
        </w:rPr>
      </w:pPr>
      <w:r w:rsidRPr="00616522">
        <w:rPr>
          <w:rFonts w:ascii="Arial" w:hAnsi="Arial" w:cs="Arial"/>
          <w:color w:val="0070C0"/>
          <w:lang w:val="en-US"/>
        </w:rPr>
        <w:t>a</w:t>
      </w:r>
      <w:r w:rsidR="00795A9E" w:rsidRPr="00616522">
        <w:rPr>
          <w:rFonts w:ascii="Arial" w:hAnsi="Arial" w:cs="Arial"/>
          <w:color w:val="0070C0"/>
          <w:lang w:val="en-US"/>
        </w:rPr>
        <w:t xml:space="preserve">. </w:t>
      </w:r>
      <w:proofErr w:type="spellStart"/>
      <w:r w:rsidR="00795A9E" w:rsidRPr="00616522">
        <w:rPr>
          <w:rFonts w:ascii="Arial" w:hAnsi="Arial" w:cs="Arial"/>
          <w:color w:val="000000" w:themeColor="text1"/>
          <w:lang w:val="en-US"/>
        </w:rPr>
        <w:t>Sí</w:t>
      </w:r>
      <w:proofErr w:type="spellEnd"/>
    </w:p>
    <w:p w14:paraId="6AD0F179" w14:textId="77777777" w:rsidR="00361249" w:rsidRPr="00616522" w:rsidRDefault="00361249" w:rsidP="00140972">
      <w:pPr>
        <w:pStyle w:val="Prrafodelista"/>
        <w:tabs>
          <w:tab w:val="left" w:pos="1668"/>
        </w:tabs>
        <w:ind w:left="1087" w:hanging="366"/>
        <w:jc w:val="both"/>
        <w:rPr>
          <w:rFonts w:ascii="Arial" w:hAnsi="Arial" w:cs="Arial"/>
          <w:color w:val="0070C0"/>
          <w:lang w:val="en-US"/>
        </w:rPr>
      </w:pPr>
    </w:p>
    <w:p w14:paraId="024356D6" w14:textId="31156AD4" w:rsidR="00361249" w:rsidRPr="007904CF" w:rsidRDefault="00361249" w:rsidP="00140972">
      <w:pPr>
        <w:pStyle w:val="Prrafodelista"/>
        <w:tabs>
          <w:tab w:val="left" w:pos="1668"/>
        </w:tabs>
        <w:ind w:left="1087" w:hanging="366"/>
        <w:jc w:val="both"/>
        <w:rPr>
          <w:rFonts w:ascii="Arial" w:hAnsi="Arial" w:cs="Arial"/>
          <w:i/>
          <w:iCs/>
          <w:lang w:val="en-US"/>
        </w:rPr>
      </w:pPr>
      <w:r w:rsidRPr="007904CF">
        <w:rPr>
          <w:rFonts w:ascii="Arial" w:hAnsi="Arial" w:cs="Arial"/>
          <w:i/>
          <w:iCs/>
          <w:lang w:val="en-US"/>
        </w:rPr>
        <w:t>Quinoa and its co-products as ingredients for the development of dairy analogs and hybrid dairy products</w:t>
      </w:r>
    </w:p>
    <w:p w14:paraId="087C0826" w14:textId="77777777" w:rsidR="00361249" w:rsidRPr="007904CF" w:rsidRDefault="00361249" w:rsidP="00140972">
      <w:pPr>
        <w:pStyle w:val="Prrafodelista"/>
        <w:tabs>
          <w:tab w:val="left" w:pos="1668"/>
        </w:tabs>
        <w:ind w:left="1087" w:hanging="366"/>
        <w:jc w:val="both"/>
        <w:rPr>
          <w:rFonts w:ascii="Arial" w:hAnsi="Arial" w:cs="Arial"/>
          <w:lang w:val="en-US"/>
        </w:rPr>
      </w:pPr>
    </w:p>
    <w:p w14:paraId="64E52D16" w14:textId="611617E2" w:rsidR="000A66CE" w:rsidRPr="007904CF" w:rsidRDefault="000A66CE" w:rsidP="00140972">
      <w:pPr>
        <w:pStyle w:val="Prrafodelista"/>
        <w:tabs>
          <w:tab w:val="left" w:pos="1668"/>
        </w:tabs>
        <w:ind w:left="1087" w:hanging="366"/>
        <w:jc w:val="both"/>
        <w:rPr>
          <w:rFonts w:ascii="Arial" w:hAnsi="Arial" w:cs="Arial"/>
          <w:lang w:val="en-US"/>
        </w:rPr>
      </w:pPr>
      <w:r w:rsidRPr="007904CF">
        <w:rPr>
          <w:rFonts w:ascii="Arial" w:hAnsi="Arial" w:cs="Arial"/>
          <w:lang w:val="en-US"/>
        </w:rPr>
        <w:tab/>
      </w:r>
      <w:r w:rsidR="00CB3DA2" w:rsidRPr="007904CF">
        <w:rPr>
          <w:rFonts w:ascii="Arial" w:hAnsi="Arial" w:cs="Arial"/>
          <w:lang w:val="en-US"/>
        </w:rPr>
        <w:t xml:space="preserve">Current Food Science and Technology </w:t>
      </w:r>
      <w:r w:rsidRPr="007904CF">
        <w:rPr>
          <w:rFonts w:ascii="Arial" w:hAnsi="Arial" w:cs="Arial"/>
          <w:lang w:val="en-US"/>
        </w:rPr>
        <w:t>Reports</w:t>
      </w:r>
    </w:p>
    <w:p w14:paraId="3672158D" w14:textId="2A90CCB5" w:rsidR="000A66CE" w:rsidRPr="007904CF" w:rsidRDefault="001E0511" w:rsidP="00140972">
      <w:pPr>
        <w:pStyle w:val="Prrafodelista"/>
        <w:numPr>
          <w:ilvl w:val="3"/>
          <w:numId w:val="12"/>
        </w:numPr>
        <w:tabs>
          <w:tab w:val="left" w:pos="1668"/>
        </w:tabs>
        <w:jc w:val="both"/>
        <w:rPr>
          <w:rFonts w:ascii="Arial" w:hAnsi="Arial" w:cs="Arial"/>
          <w:lang w:val="en-US"/>
        </w:rPr>
      </w:pPr>
      <w:r w:rsidRPr="007904CF">
        <w:rPr>
          <w:rFonts w:ascii="Arial" w:hAnsi="Arial" w:cs="Arial"/>
          <w:lang w:val="en-US"/>
        </w:rPr>
        <w:t>DOI</w:t>
      </w:r>
      <w:r w:rsidR="000A66CE" w:rsidRPr="007904CF">
        <w:rPr>
          <w:rFonts w:ascii="Arial" w:hAnsi="Arial" w:cs="Arial"/>
          <w:lang w:val="en-US"/>
        </w:rPr>
        <w:t>:</w:t>
      </w:r>
      <w:r w:rsidR="00781307" w:rsidRPr="007904CF">
        <w:rPr>
          <w:rFonts w:ascii="Arial" w:hAnsi="Arial" w:cs="Arial"/>
          <w:lang w:val="en-US"/>
        </w:rPr>
        <w:t xml:space="preserve"> </w:t>
      </w:r>
      <w:hyperlink r:id="rId32" w:history="1">
        <w:r w:rsidR="00781307" w:rsidRPr="007904CF">
          <w:rPr>
            <w:rStyle w:val="Hipervnculo"/>
            <w:rFonts w:ascii="Arial" w:hAnsi="Arial" w:cs="Arial"/>
            <w:lang w:val="en-US"/>
          </w:rPr>
          <w:t>https://doi.org/10.1007/s43555-024-00035-7</w:t>
        </w:r>
      </w:hyperlink>
    </w:p>
    <w:p w14:paraId="2015C80F" w14:textId="636565F7" w:rsidR="000A66CE" w:rsidRPr="000A66CE" w:rsidRDefault="000A66CE" w:rsidP="00140972">
      <w:pPr>
        <w:pStyle w:val="Prrafodelista"/>
        <w:numPr>
          <w:ilvl w:val="3"/>
          <w:numId w:val="12"/>
        </w:numPr>
        <w:tabs>
          <w:tab w:val="left" w:pos="1668"/>
        </w:tabs>
        <w:jc w:val="both"/>
        <w:rPr>
          <w:rFonts w:ascii="Arial" w:hAnsi="Arial" w:cs="Arial"/>
        </w:rPr>
      </w:pPr>
      <w:r>
        <w:rPr>
          <w:rFonts w:ascii="Arial" w:hAnsi="Arial" w:cs="Arial"/>
        </w:rPr>
        <w:t>Repositorio UMH:</w:t>
      </w:r>
      <w:r w:rsidR="00FE1386">
        <w:rPr>
          <w:rFonts w:ascii="Arial" w:hAnsi="Arial" w:cs="Arial"/>
        </w:rPr>
        <w:t xml:space="preserve"> </w:t>
      </w:r>
      <w:hyperlink r:id="rId33" w:history="1">
        <w:r w:rsidR="00FE1386" w:rsidRPr="00FE1386">
          <w:rPr>
            <w:rStyle w:val="Hipervnculo"/>
            <w:rFonts w:ascii="Arial" w:hAnsi="Arial" w:cs="Arial"/>
          </w:rPr>
          <w:t>https://hdl.handle.net/11000/35022</w:t>
        </w:r>
      </w:hyperlink>
    </w:p>
    <w:p w14:paraId="169F447F" w14:textId="77777777" w:rsidR="00825D75" w:rsidRDefault="00825D75" w:rsidP="00140972">
      <w:pPr>
        <w:pStyle w:val="Prrafodelista"/>
        <w:tabs>
          <w:tab w:val="left" w:pos="1668"/>
        </w:tabs>
        <w:ind w:left="1087" w:hanging="366"/>
        <w:jc w:val="both"/>
        <w:rPr>
          <w:rFonts w:ascii="Arial" w:hAnsi="Arial" w:cs="Arial"/>
          <w:color w:val="0070C0"/>
        </w:rPr>
      </w:pPr>
    </w:p>
    <w:p w14:paraId="4314A485" w14:textId="6F7AAC3B" w:rsidR="00825D75" w:rsidRPr="007904CF" w:rsidRDefault="00544FF2" w:rsidP="00140972">
      <w:pPr>
        <w:pStyle w:val="Prrafodelista"/>
        <w:tabs>
          <w:tab w:val="left" w:pos="1668"/>
        </w:tabs>
        <w:ind w:left="1087" w:hanging="366"/>
        <w:jc w:val="both"/>
        <w:rPr>
          <w:rFonts w:ascii="Arial" w:hAnsi="Arial" w:cs="Arial"/>
          <w:color w:val="000000" w:themeColor="text1"/>
          <w:lang w:val="en-US"/>
        </w:rPr>
      </w:pPr>
      <w:r w:rsidRPr="007904CF">
        <w:rPr>
          <w:rFonts w:ascii="Arial" w:hAnsi="Arial" w:cs="Arial"/>
          <w:color w:val="0070C0"/>
          <w:lang w:val="en-US"/>
        </w:rPr>
        <w:t>b</w:t>
      </w:r>
      <w:r w:rsidR="00825D75" w:rsidRPr="007904CF">
        <w:rPr>
          <w:rFonts w:ascii="Arial" w:hAnsi="Arial" w:cs="Arial"/>
          <w:color w:val="0070C0"/>
          <w:lang w:val="en-US"/>
        </w:rPr>
        <w:t xml:space="preserve">. </w:t>
      </w:r>
      <w:proofErr w:type="spellStart"/>
      <w:r w:rsidR="00825D75" w:rsidRPr="007904CF">
        <w:rPr>
          <w:rFonts w:ascii="Arial" w:hAnsi="Arial" w:cs="Arial"/>
          <w:color w:val="000000" w:themeColor="text1"/>
          <w:lang w:val="en-US"/>
        </w:rPr>
        <w:t>Sí</w:t>
      </w:r>
      <w:proofErr w:type="spellEnd"/>
    </w:p>
    <w:p w14:paraId="057A84CA" w14:textId="77777777" w:rsidR="00B815FA" w:rsidRPr="007904CF" w:rsidRDefault="00B815FA" w:rsidP="00140972">
      <w:pPr>
        <w:pStyle w:val="Prrafodelista"/>
        <w:tabs>
          <w:tab w:val="left" w:pos="1668"/>
        </w:tabs>
        <w:ind w:left="1087" w:hanging="366"/>
        <w:jc w:val="both"/>
        <w:rPr>
          <w:rFonts w:ascii="Arial" w:hAnsi="Arial" w:cs="Arial"/>
          <w:color w:val="0070C0"/>
          <w:lang w:val="en-US"/>
        </w:rPr>
      </w:pPr>
    </w:p>
    <w:p w14:paraId="10FBE03A" w14:textId="77777777" w:rsidR="00B815FA" w:rsidRPr="007904CF" w:rsidRDefault="00B815FA" w:rsidP="00140972">
      <w:pPr>
        <w:pStyle w:val="Prrafodelista"/>
        <w:tabs>
          <w:tab w:val="left" w:pos="1668"/>
        </w:tabs>
        <w:ind w:left="1087" w:hanging="366"/>
        <w:jc w:val="both"/>
        <w:rPr>
          <w:rFonts w:ascii="Arial" w:hAnsi="Arial" w:cs="Arial"/>
          <w:i/>
          <w:iCs/>
          <w:lang w:val="en-US"/>
        </w:rPr>
      </w:pPr>
      <w:r w:rsidRPr="007904CF">
        <w:rPr>
          <w:rFonts w:ascii="Arial" w:hAnsi="Arial" w:cs="Arial"/>
          <w:i/>
          <w:iCs/>
          <w:lang w:val="en-US"/>
        </w:rPr>
        <w:t>Strategies for the valorization of date fruits and its co-products: A new ingredient in the development of value-added foods</w:t>
      </w:r>
    </w:p>
    <w:p w14:paraId="29D5C8D2" w14:textId="77777777" w:rsidR="00B815FA" w:rsidRPr="007904CF" w:rsidRDefault="00B815FA" w:rsidP="00140972">
      <w:pPr>
        <w:pStyle w:val="Prrafodelista"/>
        <w:tabs>
          <w:tab w:val="left" w:pos="1668"/>
        </w:tabs>
        <w:ind w:left="1087" w:hanging="366"/>
        <w:jc w:val="both"/>
        <w:rPr>
          <w:rFonts w:ascii="Arial" w:hAnsi="Arial" w:cs="Arial"/>
          <w:lang w:val="en-US"/>
        </w:rPr>
      </w:pPr>
    </w:p>
    <w:p w14:paraId="0985D92A" w14:textId="77777777" w:rsidR="00B815FA" w:rsidRDefault="00B815FA" w:rsidP="00140972">
      <w:pPr>
        <w:pStyle w:val="Prrafodelista"/>
        <w:tabs>
          <w:tab w:val="left" w:pos="1668"/>
        </w:tabs>
        <w:ind w:left="1087" w:hanging="366"/>
        <w:jc w:val="both"/>
        <w:rPr>
          <w:rFonts w:ascii="Arial" w:hAnsi="Arial" w:cs="Arial"/>
        </w:rPr>
      </w:pPr>
      <w:r w:rsidRPr="007904CF">
        <w:rPr>
          <w:rFonts w:ascii="Arial" w:hAnsi="Arial" w:cs="Arial"/>
          <w:lang w:val="en-US"/>
        </w:rPr>
        <w:tab/>
      </w:r>
      <w:proofErr w:type="spellStart"/>
      <w:r>
        <w:rPr>
          <w:rFonts w:ascii="Arial" w:hAnsi="Arial" w:cs="Arial"/>
        </w:rPr>
        <w:t>Foods</w:t>
      </w:r>
      <w:proofErr w:type="spellEnd"/>
    </w:p>
    <w:p w14:paraId="6EE8CE90" w14:textId="6043E362" w:rsidR="00B815FA" w:rsidRPr="00F50294" w:rsidRDefault="001E0511" w:rsidP="00140972">
      <w:pPr>
        <w:pStyle w:val="Prrafodelista"/>
        <w:numPr>
          <w:ilvl w:val="3"/>
          <w:numId w:val="10"/>
        </w:numPr>
        <w:tabs>
          <w:tab w:val="left" w:pos="1668"/>
        </w:tabs>
        <w:jc w:val="both"/>
        <w:rPr>
          <w:rFonts w:ascii="Arial" w:hAnsi="Arial" w:cs="Arial"/>
        </w:rPr>
      </w:pPr>
      <w:r w:rsidRPr="00F50294">
        <w:rPr>
          <w:rFonts w:ascii="Arial" w:hAnsi="Arial" w:cs="Arial"/>
        </w:rPr>
        <w:t>DOI</w:t>
      </w:r>
      <w:r w:rsidR="00B815FA" w:rsidRPr="00F50294">
        <w:rPr>
          <w:rFonts w:ascii="Arial" w:hAnsi="Arial" w:cs="Arial"/>
        </w:rPr>
        <w:t xml:space="preserve">: </w:t>
      </w:r>
      <w:hyperlink r:id="rId34" w:history="1">
        <w:r w:rsidR="007614F2" w:rsidRPr="00F50294">
          <w:rPr>
            <w:rStyle w:val="Hipervnculo"/>
            <w:rFonts w:ascii="Arial" w:hAnsi="Arial" w:cs="Arial"/>
            <w:color w:val="0156CE"/>
            <w:shd w:val="clear" w:color="auto" w:fill="FFFFFF"/>
          </w:rPr>
          <w:t>https://doi.org/10.3390/foods12071456</w:t>
        </w:r>
      </w:hyperlink>
    </w:p>
    <w:p w14:paraId="74494DE4" w14:textId="77777777" w:rsidR="00B815FA" w:rsidRPr="00F50294" w:rsidRDefault="00B815FA" w:rsidP="00140972">
      <w:pPr>
        <w:pStyle w:val="Prrafodelista"/>
        <w:numPr>
          <w:ilvl w:val="3"/>
          <w:numId w:val="10"/>
        </w:numPr>
        <w:tabs>
          <w:tab w:val="left" w:pos="1668"/>
        </w:tabs>
        <w:jc w:val="both"/>
        <w:rPr>
          <w:rFonts w:ascii="Arial" w:hAnsi="Arial" w:cs="Arial"/>
        </w:rPr>
      </w:pPr>
      <w:r w:rsidRPr="00F50294">
        <w:rPr>
          <w:rFonts w:ascii="Arial" w:hAnsi="Arial" w:cs="Arial"/>
        </w:rPr>
        <w:t xml:space="preserve">Repositorio UMH: </w:t>
      </w:r>
      <w:hyperlink r:id="rId35" w:history="1">
        <w:r w:rsidRPr="00F50294">
          <w:rPr>
            <w:rStyle w:val="Hipervnculo"/>
            <w:rFonts w:ascii="Arial" w:hAnsi="Arial" w:cs="Arial"/>
            <w:u w:val="none"/>
            <w:shd w:val="clear" w:color="auto" w:fill="FFFFFF"/>
          </w:rPr>
          <w:t>https://hdl.handle.net/11000/31831</w:t>
        </w:r>
      </w:hyperlink>
    </w:p>
    <w:p w14:paraId="6C0696D6" w14:textId="77777777" w:rsidR="00B815FA" w:rsidRDefault="00B815FA" w:rsidP="00E52D30">
      <w:pPr>
        <w:pStyle w:val="Prrafodelista"/>
        <w:tabs>
          <w:tab w:val="left" w:pos="1668"/>
        </w:tabs>
        <w:ind w:left="1087"/>
        <w:jc w:val="both"/>
        <w:rPr>
          <w:rFonts w:ascii="Arial" w:hAnsi="Arial" w:cs="Arial"/>
          <w:color w:val="0070C0"/>
        </w:rPr>
      </w:pPr>
    </w:p>
    <w:p w14:paraId="403168FE" w14:textId="60A0C05C" w:rsidR="00B815FA" w:rsidRDefault="00B815FA" w:rsidP="00E52D30">
      <w:pPr>
        <w:pStyle w:val="Prrafodelista"/>
        <w:tabs>
          <w:tab w:val="left" w:pos="1668"/>
        </w:tabs>
        <w:ind w:left="1087"/>
        <w:jc w:val="both"/>
        <w:rPr>
          <w:rFonts w:ascii="Arial" w:hAnsi="Arial" w:cs="Arial"/>
          <w:color w:val="0070C0"/>
        </w:rPr>
      </w:pPr>
      <w:r>
        <w:rPr>
          <w:rFonts w:ascii="Arial" w:hAnsi="Arial" w:cs="Arial"/>
          <w:color w:val="0070C0"/>
        </w:rPr>
        <w:t xml:space="preserve">1.2.3. </w:t>
      </w:r>
      <w:r w:rsidR="00804A62">
        <w:rPr>
          <w:rFonts w:ascii="Arial" w:hAnsi="Arial" w:cs="Arial"/>
          <w:color w:val="0070C0"/>
        </w:rPr>
        <w:t>¿Se proporciona una declaración de disponibilidad de datos junto a la publicación?</w:t>
      </w:r>
    </w:p>
    <w:p w14:paraId="55ACAEF8" w14:textId="77777777" w:rsidR="005B65BD" w:rsidRDefault="005B65BD" w:rsidP="00E52D30">
      <w:pPr>
        <w:pStyle w:val="Prrafodelista"/>
        <w:tabs>
          <w:tab w:val="left" w:pos="1668"/>
        </w:tabs>
        <w:ind w:left="1087"/>
        <w:jc w:val="both"/>
        <w:rPr>
          <w:rFonts w:ascii="Arial" w:hAnsi="Arial" w:cs="Arial"/>
          <w:color w:val="0070C0"/>
        </w:rPr>
      </w:pPr>
    </w:p>
    <w:p w14:paraId="7F7951A8" w14:textId="13EE8BC1" w:rsidR="00EB319F" w:rsidRPr="00EB319F" w:rsidRDefault="005B65BD" w:rsidP="00EB319F">
      <w:pPr>
        <w:pStyle w:val="Prrafodelista"/>
        <w:tabs>
          <w:tab w:val="left" w:pos="1668"/>
        </w:tabs>
        <w:ind w:left="1087"/>
        <w:jc w:val="both"/>
        <w:rPr>
          <w:rFonts w:ascii="Arial" w:hAnsi="Arial" w:cs="Arial"/>
        </w:rPr>
      </w:pPr>
      <w:r>
        <w:rPr>
          <w:rFonts w:ascii="Arial" w:hAnsi="Arial" w:cs="Arial"/>
        </w:rPr>
        <w:t xml:space="preserve">Sí, en la mayoría de </w:t>
      </w:r>
      <w:r w:rsidR="005F0AF8">
        <w:rPr>
          <w:rFonts w:ascii="Arial" w:hAnsi="Arial" w:cs="Arial"/>
        </w:rPr>
        <w:t>las publicaciones</w:t>
      </w:r>
      <w:r>
        <w:rPr>
          <w:rFonts w:ascii="Arial" w:hAnsi="Arial" w:cs="Arial"/>
        </w:rPr>
        <w:t xml:space="preserve"> aparece</w:t>
      </w:r>
      <w:r w:rsidR="00EB319F">
        <w:rPr>
          <w:rFonts w:ascii="Arial" w:hAnsi="Arial" w:cs="Arial"/>
        </w:rPr>
        <w:t xml:space="preserve"> un apartado </w:t>
      </w:r>
      <w:r w:rsidR="00416D8A">
        <w:rPr>
          <w:rFonts w:ascii="Arial" w:hAnsi="Arial" w:cs="Arial"/>
        </w:rPr>
        <w:t>titulado “</w:t>
      </w:r>
      <w:r w:rsidR="00EB319F" w:rsidRPr="00EB319F">
        <w:rPr>
          <w:rFonts w:ascii="Arial" w:hAnsi="Arial" w:cs="Arial"/>
        </w:rPr>
        <w:t xml:space="preserve">Data </w:t>
      </w:r>
      <w:proofErr w:type="spellStart"/>
      <w:r w:rsidR="00416D8A">
        <w:rPr>
          <w:rFonts w:ascii="Arial" w:hAnsi="Arial" w:cs="Arial"/>
        </w:rPr>
        <w:t>A</w:t>
      </w:r>
      <w:r w:rsidR="00EB319F" w:rsidRPr="00EB319F">
        <w:rPr>
          <w:rFonts w:ascii="Arial" w:hAnsi="Arial" w:cs="Arial"/>
        </w:rPr>
        <w:t>vailability</w:t>
      </w:r>
      <w:proofErr w:type="spellEnd"/>
      <w:r w:rsidR="00EB319F" w:rsidRPr="00EB319F">
        <w:rPr>
          <w:rFonts w:ascii="Arial" w:hAnsi="Arial" w:cs="Arial"/>
        </w:rPr>
        <w:t xml:space="preserve"> </w:t>
      </w:r>
      <w:proofErr w:type="spellStart"/>
      <w:r w:rsidR="00416D8A">
        <w:rPr>
          <w:rFonts w:ascii="Arial" w:hAnsi="Arial" w:cs="Arial"/>
        </w:rPr>
        <w:t>S</w:t>
      </w:r>
      <w:r w:rsidR="00EB319F" w:rsidRPr="00EB319F">
        <w:rPr>
          <w:rFonts w:ascii="Arial" w:hAnsi="Arial" w:cs="Arial"/>
        </w:rPr>
        <w:t>tatement</w:t>
      </w:r>
      <w:proofErr w:type="spellEnd"/>
      <w:r w:rsidR="00416D8A">
        <w:rPr>
          <w:rFonts w:ascii="Arial" w:hAnsi="Arial" w:cs="Arial"/>
        </w:rPr>
        <w:t xml:space="preserve">” con la siguiente aclaración: Data are </w:t>
      </w:r>
      <w:proofErr w:type="spellStart"/>
      <w:r w:rsidR="00416D8A">
        <w:rPr>
          <w:rFonts w:ascii="Arial" w:hAnsi="Arial" w:cs="Arial"/>
        </w:rPr>
        <w:t>available</w:t>
      </w:r>
      <w:proofErr w:type="spellEnd"/>
      <w:r w:rsidR="00416D8A">
        <w:rPr>
          <w:rFonts w:ascii="Arial" w:hAnsi="Arial" w:cs="Arial"/>
        </w:rPr>
        <w:t xml:space="preserve"> </w:t>
      </w:r>
      <w:proofErr w:type="spellStart"/>
      <w:r w:rsidR="00416D8A">
        <w:rPr>
          <w:rFonts w:ascii="Arial" w:hAnsi="Arial" w:cs="Arial"/>
        </w:rPr>
        <w:t>upon</w:t>
      </w:r>
      <w:proofErr w:type="spellEnd"/>
      <w:r w:rsidR="00416D8A">
        <w:rPr>
          <w:rFonts w:ascii="Arial" w:hAnsi="Arial" w:cs="Arial"/>
        </w:rPr>
        <w:t xml:space="preserve"> </w:t>
      </w:r>
      <w:proofErr w:type="spellStart"/>
      <w:r w:rsidR="00416D8A">
        <w:rPr>
          <w:rFonts w:ascii="Arial" w:hAnsi="Arial" w:cs="Arial"/>
        </w:rPr>
        <w:t>request</w:t>
      </w:r>
      <w:proofErr w:type="spellEnd"/>
      <w:r w:rsidR="00416D8A">
        <w:rPr>
          <w:rFonts w:ascii="Arial" w:hAnsi="Arial" w:cs="Arial"/>
        </w:rPr>
        <w:t xml:space="preserve"> </w:t>
      </w:r>
      <w:proofErr w:type="spellStart"/>
      <w:r w:rsidR="00416D8A">
        <w:rPr>
          <w:rFonts w:ascii="Arial" w:hAnsi="Arial" w:cs="Arial"/>
        </w:rPr>
        <w:t>to</w:t>
      </w:r>
      <w:proofErr w:type="spellEnd"/>
      <w:r w:rsidR="00416D8A">
        <w:rPr>
          <w:rFonts w:ascii="Arial" w:hAnsi="Arial" w:cs="Arial"/>
        </w:rPr>
        <w:t xml:space="preserve"> </w:t>
      </w:r>
      <w:proofErr w:type="spellStart"/>
      <w:r w:rsidR="00416D8A">
        <w:rPr>
          <w:rFonts w:ascii="Arial" w:hAnsi="Arial" w:cs="Arial"/>
        </w:rPr>
        <w:t>the</w:t>
      </w:r>
      <w:proofErr w:type="spellEnd"/>
      <w:r w:rsidR="00416D8A">
        <w:rPr>
          <w:rFonts w:ascii="Arial" w:hAnsi="Arial" w:cs="Arial"/>
        </w:rPr>
        <w:t xml:space="preserve"> </w:t>
      </w:r>
      <w:proofErr w:type="spellStart"/>
      <w:r w:rsidR="00416D8A">
        <w:rPr>
          <w:rFonts w:ascii="Arial" w:hAnsi="Arial" w:cs="Arial"/>
        </w:rPr>
        <w:t>authors</w:t>
      </w:r>
      <w:proofErr w:type="spellEnd"/>
      <w:r w:rsidR="00416D8A">
        <w:rPr>
          <w:rFonts w:ascii="Arial" w:hAnsi="Arial" w:cs="Arial"/>
        </w:rPr>
        <w:t>.</w:t>
      </w:r>
    </w:p>
    <w:p w14:paraId="3A7C54BB" w14:textId="77777777" w:rsidR="00D50D0F" w:rsidRDefault="00D50D0F" w:rsidP="00E52D30">
      <w:pPr>
        <w:pStyle w:val="Prrafodelista"/>
        <w:tabs>
          <w:tab w:val="left" w:pos="1668"/>
        </w:tabs>
        <w:ind w:left="1087"/>
        <w:jc w:val="both"/>
        <w:rPr>
          <w:rFonts w:ascii="Arial" w:hAnsi="Arial" w:cs="Arial"/>
          <w:color w:val="0070C0"/>
        </w:rPr>
      </w:pPr>
    </w:p>
    <w:p w14:paraId="6BA3CA3E" w14:textId="77777777" w:rsidR="00942087" w:rsidRDefault="00942087" w:rsidP="00E52D30">
      <w:pPr>
        <w:pStyle w:val="Prrafodelista"/>
        <w:tabs>
          <w:tab w:val="left" w:pos="1668"/>
        </w:tabs>
        <w:ind w:left="1087"/>
        <w:jc w:val="both"/>
        <w:rPr>
          <w:rFonts w:ascii="Arial" w:hAnsi="Arial" w:cs="Arial"/>
          <w:color w:val="0070C0"/>
        </w:rPr>
      </w:pPr>
    </w:p>
    <w:p w14:paraId="7FDFAD7F" w14:textId="23EED28C" w:rsidR="00A34A87" w:rsidRPr="00A40B93" w:rsidRDefault="00A34A87" w:rsidP="00A40B93">
      <w:pPr>
        <w:tabs>
          <w:tab w:val="left" w:pos="1668"/>
        </w:tabs>
        <w:jc w:val="both"/>
        <w:rPr>
          <w:rFonts w:ascii="Arial" w:hAnsi="Arial" w:cs="Arial"/>
          <w:color w:val="0070C0"/>
        </w:rPr>
      </w:pPr>
    </w:p>
    <w:p w14:paraId="235E0F73" w14:textId="46865F0E" w:rsidR="00E52D30" w:rsidRPr="00615E2C" w:rsidRDefault="00ED38F2" w:rsidP="00CB1719">
      <w:pPr>
        <w:pStyle w:val="Prrafodelista"/>
        <w:numPr>
          <w:ilvl w:val="1"/>
          <w:numId w:val="1"/>
        </w:numPr>
        <w:tabs>
          <w:tab w:val="left" w:pos="1668"/>
        </w:tabs>
        <w:jc w:val="both"/>
        <w:rPr>
          <w:rFonts w:ascii="Arial" w:hAnsi="Arial" w:cs="Arial"/>
          <w:b/>
          <w:bCs/>
          <w:color w:val="0070C0"/>
        </w:rPr>
      </w:pPr>
      <w:r w:rsidRPr="00615E2C">
        <w:rPr>
          <w:rFonts w:ascii="Arial" w:hAnsi="Arial" w:cs="Arial"/>
          <w:b/>
          <w:bCs/>
          <w:color w:val="0070C0"/>
        </w:rPr>
        <w:t>Software</w:t>
      </w:r>
    </w:p>
    <w:p w14:paraId="1B5594DD" w14:textId="77777777" w:rsidR="00ED38F2" w:rsidRDefault="00ED38F2" w:rsidP="00ED38F2">
      <w:pPr>
        <w:pStyle w:val="Prrafodelista"/>
        <w:tabs>
          <w:tab w:val="left" w:pos="1668"/>
        </w:tabs>
        <w:ind w:left="1087"/>
        <w:jc w:val="both"/>
        <w:rPr>
          <w:rFonts w:ascii="Arial" w:hAnsi="Arial" w:cs="Arial"/>
          <w:color w:val="0070C0"/>
        </w:rPr>
      </w:pPr>
    </w:p>
    <w:p w14:paraId="59A03C1F" w14:textId="2B4BEECF" w:rsidR="00ED38F2" w:rsidRDefault="00753F98" w:rsidP="00ED38F2">
      <w:pPr>
        <w:pStyle w:val="Prrafodelista"/>
        <w:tabs>
          <w:tab w:val="left" w:pos="1668"/>
        </w:tabs>
        <w:ind w:left="1087"/>
        <w:jc w:val="both"/>
        <w:rPr>
          <w:rFonts w:ascii="Arial" w:hAnsi="Arial" w:cs="Arial"/>
          <w:color w:val="0070C0"/>
        </w:rPr>
      </w:pPr>
      <w:r>
        <w:rPr>
          <w:rFonts w:ascii="Arial" w:hAnsi="Arial" w:cs="Arial"/>
          <w:color w:val="0070C0"/>
        </w:rPr>
        <w:t>1.3.1. El resultado de la investigación descrito, ¿usa o sirve de apoyo a algún software</w:t>
      </w:r>
      <w:r w:rsidR="00B43475">
        <w:rPr>
          <w:rFonts w:ascii="Arial" w:hAnsi="Arial" w:cs="Arial"/>
          <w:color w:val="0070C0"/>
        </w:rPr>
        <w:t>?</w:t>
      </w:r>
    </w:p>
    <w:p w14:paraId="1924D812" w14:textId="77777777" w:rsidR="00B43475" w:rsidRDefault="00B43475" w:rsidP="00ED38F2">
      <w:pPr>
        <w:pStyle w:val="Prrafodelista"/>
        <w:tabs>
          <w:tab w:val="left" w:pos="1668"/>
        </w:tabs>
        <w:ind w:left="1087"/>
        <w:jc w:val="both"/>
        <w:rPr>
          <w:rFonts w:ascii="Arial" w:hAnsi="Arial" w:cs="Arial"/>
          <w:color w:val="0070C0"/>
        </w:rPr>
      </w:pPr>
    </w:p>
    <w:p w14:paraId="543A3996" w14:textId="5CB6B695" w:rsidR="00B43475" w:rsidRDefault="00B43475" w:rsidP="00ED38F2">
      <w:pPr>
        <w:pStyle w:val="Prrafodelista"/>
        <w:tabs>
          <w:tab w:val="left" w:pos="1668"/>
        </w:tabs>
        <w:ind w:left="1087"/>
        <w:jc w:val="both"/>
        <w:rPr>
          <w:rFonts w:ascii="Arial" w:hAnsi="Arial" w:cs="Arial"/>
        </w:rPr>
      </w:pPr>
      <w:r w:rsidRPr="00B43475">
        <w:rPr>
          <w:rFonts w:ascii="Arial" w:hAnsi="Arial" w:cs="Arial"/>
        </w:rPr>
        <w:t>No</w:t>
      </w:r>
    </w:p>
    <w:p w14:paraId="1C1D5B9A" w14:textId="77777777" w:rsidR="000905F5" w:rsidRDefault="000905F5" w:rsidP="00ED38F2">
      <w:pPr>
        <w:pStyle w:val="Prrafodelista"/>
        <w:tabs>
          <w:tab w:val="left" w:pos="1668"/>
        </w:tabs>
        <w:ind w:left="1087"/>
        <w:jc w:val="both"/>
        <w:rPr>
          <w:rFonts w:ascii="Arial" w:hAnsi="Arial" w:cs="Arial"/>
        </w:rPr>
      </w:pPr>
    </w:p>
    <w:p w14:paraId="2836DB22" w14:textId="77777777" w:rsidR="00530425" w:rsidRDefault="00530425" w:rsidP="00ED38F2">
      <w:pPr>
        <w:pStyle w:val="Prrafodelista"/>
        <w:tabs>
          <w:tab w:val="left" w:pos="1668"/>
        </w:tabs>
        <w:ind w:left="1087"/>
        <w:jc w:val="both"/>
        <w:rPr>
          <w:rFonts w:ascii="Arial" w:hAnsi="Arial" w:cs="Arial"/>
        </w:rPr>
      </w:pPr>
    </w:p>
    <w:p w14:paraId="7F26F12F" w14:textId="1E2A1E67" w:rsidR="00530425" w:rsidRPr="00615E2C" w:rsidRDefault="00530425" w:rsidP="00530425">
      <w:pPr>
        <w:pStyle w:val="Prrafodelista"/>
        <w:tabs>
          <w:tab w:val="left" w:pos="1668"/>
        </w:tabs>
        <w:ind w:left="1087" w:hanging="378"/>
        <w:jc w:val="both"/>
        <w:rPr>
          <w:rFonts w:ascii="Arial" w:hAnsi="Arial" w:cs="Arial"/>
          <w:b/>
          <w:bCs/>
          <w:color w:val="0070C0"/>
        </w:rPr>
      </w:pPr>
      <w:r w:rsidRPr="00615E2C">
        <w:rPr>
          <w:rFonts w:ascii="Arial" w:hAnsi="Arial" w:cs="Arial"/>
          <w:b/>
          <w:bCs/>
          <w:color w:val="0070C0"/>
        </w:rPr>
        <w:t xml:space="preserve">1.4 </w:t>
      </w:r>
      <w:r w:rsidR="00895DC4" w:rsidRPr="00615E2C">
        <w:rPr>
          <w:rFonts w:ascii="Arial" w:hAnsi="Arial" w:cs="Arial"/>
          <w:b/>
          <w:bCs/>
          <w:color w:val="0070C0"/>
        </w:rPr>
        <w:t xml:space="preserve">Crear datos </w:t>
      </w:r>
      <w:proofErr w:type="spellStart"/>
      <w:r w:rsidR="00895DC4" w:rsidRPr="00615E2C">
        <w:rPr>
          <w:rFonts w:ascii="Arial" w:hAnsi="Arial" w:cs="Arial"/>
          <w:b/>
          <w:bCs/>
          <w:color w:val="0070C0"/>
        </w:rPr>
        <w:t>buscables</w:t>
      </w:r>
      <w:proofErr w:type="spellEnd"/>
      <w:r w:rsidR="00895DC4" w:rsidRPr="00615E2C">
        <w:rPr>
          <w:rFonts w:ascii="Arial" w:hAnsi="Arial" w:cs="Arial"/>
          <w:b/>
          <w:bCs/>
          <w:color w:val="0070C0"/>
        </w:rPr>
        <w:t>, incluyendo el suministro de metadatos</w:t>
      </w:r>
    </w:p>
    <w:p w14:paraId="29404683" w14:textId="77777777" w:rsidR="00895DC4" w:rsidRDefault="00895DC4" w:rsidP="00530425">
      <w:pPr>
        <w:pStyle w:val="Prrafodelista"/>
        <w:tabs>
          <w:tab w:val="left" w:pos="1668"/>
        </w:tabs>
        <w:ind w:left="1087" w:hanging="378"/>
        <w:jc w:val="both"/>
        <w:rPr>
          <w:rFonts w:ascii="Arial" w:hAnsi="Arial" w:cs="Arial"/>
          <w:color w:val="0070C0"/>
        </w:rPr>
      </w:pPr>
    </w:p>
    <w:p w14:paraId="4C20BA0D" w14:textId="2BC9B1FA" w:rsidR="00895DC4" w:rsidRDefault="00895DC4" w:rsidP="00530425">
      <w:pPr>
        <w:pStyle w:val="Prrafodelista"/>
        <w:tabs>
          <w:tab w:val="left" w:pos="1668"/>
        </w:tabs>
        <w:ind w:left="1087" w:hanging="378"/>
        <w:jc w:val="both"/>
        <w:rPr>
          <w:rFonts w:ascii="Arial" w:hAnsi="Arial" w:cs="Arial"/>
          <w:color w:val="0070C0"/>
        </w:rPr>
      </w:pPr>
      <w:r>
        <w:rPr>
          <w:rFonts w:ascii="Arial" w:hAnsi="Arial" w:cs="Arial"/>
          <w:color w:val="0070C0"/>
        </w:rPr>
        <w:tab/>
        <w:t>1.4.1</w:t>
      </w:r>
      <w:r w:rsidR="0034713F">
        <w:rPr>
          <w:rFonts w:ascii="Arial" w:hAnsi="Arial" w:cs="Arial"/>
          <w:color w:val="0070C0"/>
        </w:rPr>
        <w:t xml:space="preserve">¿Qué tipo(s) de identificador(es) persistente(s) se usan en el </w:t>
      </w:r>
      <w:proofErr w:type="spellStart"/>
      <w:r w:rsidR="0034713F">
        <w:rPr>
          <w:rFonts w:ascii="Arial" w:hAnsi="Arial" w:cs="Arial"/>
          <w:color w:val="0070C0"/>
        </w:rPr>
        <w:t>dataset</w:t>
      </w:r>
      <w:proofErr w:type="spellEnd"/>
      <w:r w:rsidR="0034713F">
        <w:rPr>
          <w:rFonts w:ascii="Arial" w:hAnsi="Arial" w:cs="Arial"/>
          <w:color w:val="0070C0"/>
        </w:rPr>
        <w:t xml:space="preserve"> </w:t>
      </w:r>
      <w:r w:rsidR="0093665B">
        <w:rPr>
          <w:rFonts w:ascii="Arial" w:hAnsi="Arial" w:cs="Arial"/>
          <w:color w:val="0070C0"/>
        </w:rPr>
        <w:t>descrito?</w:t>
      </w:r>
    </w:p>
    <w:p w14:paraId="4BE8F2FB" w14:textId="77777777" w:rsidR="0093665B" w:rsidRDefault="0093665B" w:rsidP="00530425">
      <w:pPr>
        <w:pStyle w:val="Prrafodelista"/>
        <w:tabs>
          <w:tab w:val="left" w:pos="1668"/>
        </w:tabs>
        <w:ind w:left="1087" w:hanging="378"/>
        <w:jc w:val="both"/>
        <w:rPr>
          <w:rFonts w:ascii="Arial" w:hAnsi="Arial" w:cs="Arial"/>
          <w:color w:val="0070C0"/>
        </w:rPr>
      </w:pPr>
    </w:p>
    <w:p w14:paraId="00F40C22" w14:textId="1FD01A88" w:rsidR="003C7784" w:rsidRPr="00CA6F3E" w:rsidRDefault="0093665B" w:rsidP="00CA6F3E">
      <w:pPr>
        <w:pStyle w:val="Prrafodelista"/>
        <w:tabs>
          <w:tab w:val="left" w:pos="1668"/>
        </w:tabs>
        <w:ind w:left="1087" w:hanging="378"/>
        <w:jc w:val="both"/>
        <w:rPr>
          <w:rFonts w:ascii="Arial" w:hAnsi="Arial" w:cs="Arial"/>
          <w:color w:val="000000" w:themeColor="text1"/>
        </w:rPr>
      </w:pPr>
      <w:r w:rsidRPr="0093665B">
        <w:rPr>
          <w:rFonts w:ascii="Arial" w:hAnsi="Arial" w:cs="Arial"/>
          <w:color w:val="000000" w:themeColor="text1"/>
        </w:rPr>
        <w:tab/>
      </w:r>
      <w:r w:rsidR="001D7372" w:rsidRPr="001D7372">
        <w:rPr>
          <w:rFonts w:ascii="Arial" w:hAnsi="Arial" w:cs="Arial"/>
          <w:color w:val="000000" w:themeColor="text1"/>
        </w:rPr>
        <w:t>Identificadores de los investigadores</w:t>
      </w:r>
      <w:r w:rsidR="00CE68FF" w:rsidRPr="001D7372">
        <w:rPr>
          <w:rFonts w:ascii="Arial" w:hAnsi="Arial" w:cs="Arial"/>
          <w:color w:val="000000" w:themeColor="text1"/>
        </w:rPr>
        <w:t xml:space="preserve"> (ORCID ID)</w:t>
      </w:r>
      <w:r w:rsidR="001D7372" w:rsidRPr="001D7372">
        <w:rPr>
          <w:rFonts w:ascii="Arial" w:hAnsi="Arial" w:cs="Arial"/>
          <w:color w:val="000000" w:themeColor="text1"/>
        </w:rPr>
        <w:t xml:space="preserve"> e identificador</w:t>
      </w:r>
      <w:r w:rsidR="001D7372">
        <w:rPr>
          <w:rFonts w:ascii="Arial" w:hAnsi="Arial" w:cs="Arial"/>
          <w:color w:val="000000" w:themeColor="text1"/>
        </w:rPr>
        <w:t>es de l</w:t>
      </w:r>
      <w:r w:rsidR="000C7AE8">
        <w:rPr>
          <w:rFonts w:ascii="Arial" w:hAnsi="Arial" w:cs="Arial"/>
          <w:color w:val="000000" w:themeColor="text1"/>
        </w:rPr>
        <w:t xml:space="preserve">os artículos publicados (DOI y/o </w:t>
      </w:r>
      <w:proofErr w:type="spellStart"/>
      <w:r w:rsidR="002D2832">
        <w:rPr>
          <w:rFonts w:ascii="Arial" w:hAnsi="Arial" w:cs="Arial"/>
          <w:color w:val="000000" w:themeColor="text1"/>
        </w:rPr>
        <w:t>handles</w:t>
      </w:r>
      <w:proofErr w:type="spellEnd"/>
      <w:r w:rsidR="002D2832">
        <w:rPr>
          <w:rFonts w:ascii="Arial" w:hAnsi="Arial" w:cs="Arial"/>
          <w:color w:val="000000" w:themeColor="text1"/>
        </w:rPr>
        <w:t xml:space="preserve"> de</w:t>
      </w:r>
      <w:r w:rsidR="000905F5">
        <w:rPr>
          <w:rFonts w:ascii="Arial" w:hAnsi="Arial" w:cs="Arial"/>
          <w:color w:val="000000" w:themeColor="text1"/>
        </w:rPr>
        <w:t>l</w:t>
      </w:r>
      <w:r w:rsidR="002D2832">
        <w:rPr>
          <w:rFonts w:ascii="Arial" w:hAnsi="Arial" w:cs="Arial"/>
          <w:color w:val="000000" w:themeColor="text1"/>
        </w:rPr>
        <w:t xml:space="preserve"> repositorio institucional</w:t>
      </w:r>
      <w:r w:rsidR="000905F5">
        <w:rPr>
          <w:rFonts w:ascii="Arial" w:hAnsi="Arial" w:cs="Arial"/>
          <w:color w:val="000000" w:themeColor="text1"/>
        </w:rPr>
        <w:t xml:space="preserve"> de la UMH</w:t>
      </w:r>
      <w:r w:rsidR="00CA6F3E">
        <w:rPr>
          <w:rFonts w:ascii="Arial" w:hAnsi="Arial" w:cs="Arial"/>
          <w:color w:val="000000" w:themeColor="text1"/>
        </w:rPr>
        <w:t>)</w:t>
      </w:r>
      <w:r w:rsidR="005F482F" w:rsidRPr="001D7372">
        <w:rPr>
          <w:rFonts w:ascii="Arial" w:hAnsi="Arial" w:cs="Arial"/>
          <w:color w:val="000000" w:themeColor="text1"/>
        </w:rPr>
        <w:t xml:space="preserve"> </w:t>
      </w:r>
    </w:p>
    <w:p w14:paraId="4AA8434E" w14:textId="77777777" w:rsidR="003C7784" w:rsidRPr="002E1264" w:rsidRDefault="003C7784" w:rsidP="00530425">
      <w:pPr>
        <w:pStyle w:val="Prrafodelista"/>
        <w:tabs>
          <w:tab w:val="left" w:pos="1668"/>
        </w:tabs>
        <w:ind w:left="1087" w:hanging="378"/>
        <w:jc w:val="both"/>
        <w:rPr>
          <w:rFonts w:ascii="Arial" w:hAnsi="Arial" w:cs="Arial"/>
          <w:color w:val="000000" w:themeColor="text1"/>
        </w:rPr>
      </w:pPr>
    </w:p>
    <w:p w14:paraId="6D3B1F70" w14:textId="61A3BD48" w:rsidR="003C7784" w:rsidRPr="00F241E3" w:rsidRDefault="003C7784" w:rsidP="00672ED3">
      <w:pPr>
        <w:pStyle w:val="Prrafodelista"/>
        <w:tabs>
          <w:tab w:val="left" w:pos="1668"/>
        </w:tabs>
        <w:ind w:left="1087" w:hanging="378"/>
        <w:jc w:val="both"/>
        <w:rPr>
          <w:rFonts w:ascii="Arial" w:hAnsi="Arial" w:cs="Arial"/>
          <w:color w:val="000000" w:themeColor="text1"/>
          <w:lang w:val="en-US"/>
        </w:rPr>
      </w:pPr>
      <w:r w:rsidRPr="002E1264">
        <w:rPr>
          <w:rFonts w:ascii="Arial" w:hAnsi="Arial" w:cs="Arial"/>
          <w:color w:val="000000" w:themeColor="text1"/>
        </w:rPr>
        <w:tab/>
      </w:r>
      <w:r w:rsidRPr="00F241E3">
        <w:rPr>
          <w:rFonts w:ascii="Arial" w:hAnsi="Arial" w:cs="Arial"/>
          <w:color w:val="000000" w:themeColor="text1"/>
          <w:lang w:val="en-US"/>
        </w:rPr>
        <w:t>ORCID IP:</w:t>
      </w:r>
      <w:r w:rsidR="00672ED3" w:rsidRPr="00F241E3">
        <w:rPr>
          <w:rFonts w:ascii="Arial" w:hAnsi="Arial" w:cs="Arial"/>
          <w:color w:val="000000" w:themeColor="text1"/>
          <w:lang w:val="en-US"/>
        </w:rPr>
        <w:t xml:space="preserve"> 0000-0002-1143-5646</w:t>
      </w:r>
    </w:p>
    <w:p w14:paraId="4D2F5C82" w14:textId="77777777" w:rsidR="003C7784" w:rsidRPr="00F241E3" w:rsidRDefault="003C7784" w:rsidP="00530425">
      <w:pPr>
        <w:pStyle w:val="Prrafodelista"/>
        <w:tabs>
          <w:tab w:val="left" w:pos="1668"/>
        </w:tabs>
        <w:ind w:left="1087" w:hanging="378"/>
        <w:jc w:val="both"/>
        <w:rPr>
          <w:rFonts w:ascii="Arial" w:hAnsi="Arial" w:cs="Arial"/>
          <w:color w:val="000000" w:themeColor="text1"/>
          <w:lang w:val="en-US"/>
        </w:rPr>
      </w:pPr>
    </w:p>
    <w:p w14:paraId="77569D0B" w14:textId="2F99E297" w:rsidR="003C7784" w:rsidRPr="00F241E3" w:rsidRDefault="003C7784" w:rsidP="00F241E3">
      <w:pPr>
        <w:pStyle w:val="Prrafodelista"/>
        <w:tabs>
          <w:tab w:val="left" w:pos="1668"/>
        </w:tabs>
        <w:ind w:left="1087" w:hanging="378"/>
        <w:jc w:val="both"/>
        <w:rPr>
          <w:rFonts w:ascii="Arial" w:hAnsi="Arial" w:cs="Arial"/>
          <w:color w:val="000000" w:themeColor="text1"/>
          <w:lang w:val="en-US"/>
        </w:rPr>
      </w:pPr>
      <w:r w:rsidRPr="00F241E3">
        <w:rPr>
          <w:rFonts w:ascii="Arial" w:hAnsi="Arial" w:cs="Arial"/>
          <w:color w:val="000000" w:themeColor="text1"/>
          <w:lang w:val="en-US"/>
        </w:rPr>
        <w:tab/>
        <w:t>ORCID Co-IP:</w:t>
      </w:r>
      <w:r w:rsidR="00F241E3" w:rsidRPr="00F241E3">
        <w:rPr>
          <w:rFonts w:ascii="Arial" w:hAnsi="Arial" w:cs="Arial"/>
          <w:color w:val="000000" w:themeColor="text1"/>
          <w:lang w:val="en-US"/>
        </w:rPr>
        <w:t xml:space="preserve"> 0000-0001-8362-2240</w:t>
      </w:r>
    </w:p>
    <w:p w14:paraId="5A4DDE6A" w14:textId="77777777" w:rsidR="003C7784" w:rsidRPr="002E1264" w:rsidRDefault="003C7784" w:rsidP="00530425">
      <w:pPr>
        <w:pStyle w:val="Prrafodelista"/>
        <w:tabs>
          <w:tab w:val="left" w:pos="1668"/>
        </w:tabs>
        <w:ind w:left="1087" w:hanging="378"/>
        <w:jc w:val="both"/>
        <w:rPr>
          <w:rFonts w:ascii="Arial" w:hAnsi="Arial" w:cs="Arial"/>
          <w:color w:val="000000" w:themeColor="text1"/>
          <w:lang w:val="en-US"/>
        </w:rPr>
      </w:pPr>
    </w:p>
    <w:p w14:paraId="65F1161A" w14:textId="135933E1" w:rsidR="002F49D2" w:rsidRPr="002F49D2" w:rsidRDefault="002F49D2" w:rsidP="00530425">
      <w:pPr>
        <w:pStyle w:val="Prrafodelista"/>
        <w:tabs>
          <w:tab w:val="left" w:pos="1668"/>
        </w:tabs>
        <w:ind w:left="1087" w:hanging="378"/>
        <w:jc w:val="both"/>
        <w:rPr>
          <w:rFonts w:ascii="Arial" w:hAnsi="Arial" w:cs="Arial"/>
          <w:color w:val="0070C0"/>
        </w:rPr>
      </w:pPr>
      <w:r w:rsidRPr="002E1264">
        <w:rPr>
          <w:rFonts w:ascii="Arial" w:hAnsi="Arial" w:cs="Arial"/>
          <w:color w:val="0070C0"/>
          <w:lang w:val="en-US"/>
        </w:rPr>
        <w:tab/>
      </w:r>
      <w:r w:rsidRPr="002F49D2">
        <w:rPr>
          <w:rFonts w:ascii="Arial" w:hAnsi="Arial" w:cs="Arial"/>
          <w:color w:val="0070C0"/>
        </w:rPr>
        <w:t xml:space="preserve">1.4.2. ¿Suministrará metadatos para el </w:t>
      </w:r>
      <w:proofErr w:type="spellStart"/>
      <w:r w:rsidRPr="002F49D2">
        <w:rPr>
          <w:rFonts w:ascii="Arial" w:hAnsi="Arial" w:cs="Arial"/>
          <w:color w:val="0070C0"/>
        </w:rPr>
        <w:t>dataset</w:t>
      </w:r>
      <w:proofErr w:type="spellEnd"/>
      <w:r w:rsidRPr="002F49D2">
        <w:rPr>
          <w:rFonts w:ascii="Arial" w:hAnsi="Arial" w:cs="Arial"/>
          <w:color w:val="0070C0"/>
        </w:rPr>
        <w:t xml:space="preserve"> descrito</w:t>
      </w:r>
      <w:r>
        <w:rPr>
          <w:rFonts w:ascii="Arial" w:hAnsi="Arial" w:cs="Arial"/>
          <w:color w:val="0070C0"/>
        </w:rPr>
        <w:t>?</w:t>
      </w:r>
    </w:p>
    <w:p w14:paraId="49FA6C77" w14:textId="77777777" w:rsidR="002F49D2" w:rsidRDefault="002F49D2" w:rsidP="00530425">
      <w:pPr>
        <w:pStyle w:val="Prrafodelista"/>
        <w:tabs>
          <w:tab w:val="left" w:pos="1668"/>
        </w:tabs>
        <w:ind w:left="1087" w:hanging="378"/>
        <w:jc w:val="both"/>
        <w:rPr>
          <w:rFonts w:ascii="Arial" w:hAnsi="Arial" w:cs="Arial"/>
          <w:color w:val="000000" w:themeColor="text1"/>
        </w:rPr>
      </w:pPr>
    </w:p>
    <w:p w14:paraId="0FEB734F" w14:textId="0841F001" w:rsidR="002F49D2" w:rsidRDefault="002F49D2"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tab/>
        <w:t>Sí</w:t>
      </w:r>
    </w:p>
    <w:p w14:paraId="7B388EF9" w14:textId="77777777" w:rsidR="002F49D2" w:rsidRDefault="002F49D2" w:rsidP="00530425">
      <w:pPr>
        <w:pStyle w:val="Prrafodelista"/>
        <w:tabs>
          <w:tab w:val="left" w:pos="1668"/>
        </w:tabs>
        <w:ind w:left="1087" w:hanging="378"/>
        <w:jc w:val="both"/>
        <w:rPr>
          <w:rFonts w:ascii="Arial" w:hAnsi="Arial" w:cs="Arial"/>
          <w:color w:val="000000" w:themeColor="text1"/>
        </w:rPr>
      </w:pPr>
    </w:p>
    <w:p w14:paraId="63E451A9" w14:textId="2EB814F5" w:rsidR="002F49D2" w:rsidRDefault="002F49D2"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tab/>
        <w:t>Los archivos compartidos son identificados con palabras clave que hacen referencia a su contenido, de forma que resulte fácil e intuitivo buscarlos tanto dentro de la web como en cualquier buscador online. Dentro de cada archivo los datos son identificados con el propio nombre de la muestra.</w:t>
      </w:r>
    </w:p>
    <w:p w14:paraId="59728D49" w14:textId="77777777" w:rsidR="002F49D2" w:rsidRDefault="002F49D2" w:rsidP="00530425">
      <w:pPr>
        <w:pStyle w:val="Prrafodelista"/>
        <w:tabs>
          <w:tab w:val="left" w:pos="1668"/>
        </w:tabs>
        <w:ind w:left="1087" w:hanging="378"/>
        <w:jc w:val="both"/>
        <w:rPr>
          <w:rFonts w:ascii="Arial" w:hAnsi="Arial" w:cs="Arial"/>
          <w:color w:val="000000" w:themeColor="text1"/>
        </w:rPr>
      </w:pPr>
    </w:p>
    <w:p w14:paraId="7C76BE90" w14:textId="39605B54" w:rsidR="002F49D2" w:rsidRPr="00730CFA" w:rsidRDefault="002F49D2" w:rsidP="00530425">
      <w:pPr>
        <w:pStyle w:val="Prrafodelista"/>
        <w:tabs>
          <w:tab w:val="left" w:pos="1668"/>
        </w:tabs>
        <w:ind w:left="1087" w:hanging="378"/>
        <w:jc w:val="both"/>
        <w:rPr>
          <w:rFonts w:ascii="Arial" w:hAnsi="Arial" w:cs="Arial"/>
          <w:color w:val="0070C0"/>
        </w:rPr>
      </w:pPr>
      <w:r w:rsidRPr="00730CFA">
        <w:rPr>
          <w:rFonts w:ascii="Arial" w:hAnsi="Arial" w:cs="Arial"/>
          <w:color w:val="0070C0"/>
        </w:rPr>
        <w:tab/>
        <w:t>1.4.3. ¿Qué tipo de metadatos?</w:t>
      </w:r>
    </w:p>
    <w:p w14:paraId="7C0349D8" w14:textId="77777777" w:rsidR="00730CFA" w:rsidRDefault="00730CFA" w:rsidP="00530425">
      <w:pPr>
        <w:pStyle w:val="Prrafodelista"/>
        <w:tabs>
          <w:tab w:val="left" w:pos="1668"/>
        </w:tabs>
        <w:ind w:left="1087" w:hanging="378"/>
        <w:jc w:val="both"/>
        <w:rPr>
          <w:rFonts w:ascii="Arial" w:hAnsi="Arial" w:cs="Arial"/>
          <w:color w:val="000000" w:themeColor="text1"/>
        </w:rPr>
      </w:pPr>
    </w:p>
    <w:p w14:paraId="76ECFEBA" w14:textId="15ACDEA0" w:rsidR="00730CFA" w:rsidRDefault="00730CFA"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tab/>
        <w:t>Descriptivos</w:t>
      </w:r>
    </w:p>
    <w:p w14:paraId="086842C6" w14:textId="77777777" w:rsidR="00FA2B79" w:rsidRDefault="00FA2B79" w:rsidP="00530425">
      <w:pPr>
        <w:pStyle w:val="Prrafodelista"/>
        <w:tabs>
          <w:tab w:val="left" w:pos="1668"/>
        </w:tabs>
        <w:ind w:left="1087" w:hanging="378"/>
        <w:jc w:val="both"/>
        <w:rPr>
          <w:rFonts w:ascii="Arial" w:hAnsi="Arial" w:cs="Arial"/>
          <w:color w:val="000000" w:themeColor="text1"/>
        </w:rPr>
      </w:pPr>
    </w:p>
    <w:p w14:paraId="2FCACC5C" w14:textId="3D9C6B56" w:rsidR="00730CFA" w:rsidRDefault="00730CFA"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tab/>
        <w:t>Los metadatos utilizados para identificar los archivos son los siguientes:</w:t>
      </w:r>
    </w:p>
    <w:p w14:paraId="6DD70435" w14:textId="77777777" w:rsidR="00B9345B" w:rsidRDefault="00B9345B" w:rsidP="00530425">
      <w:pPr>
        <w:pStyle w:val="Prrafodelista"/>
        <w:tabs>
          <w:tab w:val="left" w:pos="1668"/>
        </w:tabs>
        <w:ind w:left="1087" w:hanging="378"/>
        <w:jc w:val="both"/>
        <w:rPr>
          <w:rFonts w:ascii="Arial" w:hAnsi="Arial" w:cs="Arial"/>
          <w:color w:val="000000" w:themeColor="text1"/>
        </w:rPr>
      </w:pPr>
    </w:p>
    <w:p w14:paraId="7D8A54B3" w14:textId="77777777" w:rsidR="00136A1C" w:rsidRPr="00D16A35" w:rsidRDefault="00B9345B" w:rsidP="00136A1C">
      <w:pPr>
        <w:pStyle w:val="Prrafodelista"/>
        <w:tabs>
          <w:tab w:val="left" w:pos="1668"/>
        </w:tabs>
        <w:ind w:left="1087" w:hanging="378"/>
        <w:jc w:val="both"/>
        <w:rPr>
          <w:rFonts w:ascii="Arial" w:hAnsi="Arial" w:cs="Arial"/>
          <w:color w:val="000000" w:themeColor="text1"/>
          <w:highlight w:val="yellow"/>
        </w:rPr>
      </w:pPr>
      <w:r>
        <w:rPr>
          <w:rFonts w:ascii="Arial" w:hAnsi="Arial" w:cs="Arial"/>
          <w:color w:val="000000" w:themeColor="text1"/>
        </w:rPr>
        <w:tab/>
      </w:r>
      <w:r w:rsidR="00136A1C" w:rsidRPr="00D16A35">
        <w:rPr>
          <w:rFonts w:ascii="Arial" w:hAnsi="Arial" w:cs="Arial"/>
          <w:color w:val="000000" w:themeColor="text1"/>
        </w:rPr>
        <w:t xml:space="preserve">1. Resultados unificados dátiles </w:t>
      </w:r>
      <w:proofErr w:type="spellStart"/>
      <w:r w:rsidR="00136A1C" w:rsidRPr="00D16A35">
        <w:rPr>
          <w:rFonts w:ascii="Arial" w:hAnsi="Arial" w:cs="Arial"/>
          <w:color w:val="000000" w:themeColor="text1"/>
        </w:rPr>
        <w:t>Medjoul</w:t>
      </w:r>
      <w:proofErr w:type="spellEnd"/>
      <w:r w:rsidR="00136A1C" w:rsidRPr="00D16A35">
        <w:rPr>
          <w:rFonts w:ascii="Arial" w:hAnsi="Arial" w:cs="Arial"/>
          <w:color w:val="000000" w:themeColor="text1"/>
        </w:rPr>
        <w:t xml:space="preserve"> vs Confitera.xlsx</w:t>
      </w:r>
    </w:p>
    <w:p w14:paraId="3EE04BB1" w14:textId="77777777" w:rsidR="00136A1C" w:rsidRPr="00F83264" w:rsidRDefault="00136A1C" w:rsidP="00136A1C">
      <w:pPr>
        <w:pStyle w:val="Prrafodelista"/>
        <w:tabs>
          <w:tab w:val="left" w:pos="1668"/>
        </w:tabs>
        <w:ind w:left="1087" w:hanging="378"/>
        <w:jc w:val="both"/>
        <w:rPr>
          <w:rFonts w:ascii="Arial" w:hAnsi="Arial" w:cs="Arial"/>
          <w:color w:val="000000" w:themeColor="text1"/>
        </w:rPr>
      </w:pPr>
    </w:p>
    <w:p w14:paraId="3DC49819" w14:textId="77777777" w:rsidR="00136A1C" w:rsidRPr="00F83264" w:rsidRDefault="00136A1C" w:rsidP="00136A1C">
      <w:pPr>
        <w:pStyle w:val="Prrafodelista"/>
        <w:tabs>
          <w:tab w:val="left" w:pos="1668"/>
        </w:tabs>
        <w:ind w:left="1087" w:hanging="378"/>
        <w:jc w:val="both"/>
        <w:rPr>
          <w:rFonts w:ascii="Arial" w:hAnsi="Arial" w:cs="Arial"/>
          <w:color w:val="000000" w:themeColor="text1"/>
        </w:rPr>
      </w:pPr>
      <w:r w:rsidRPr="00F83264">
        <w:rPr>
          <w:rFonts w:ascii="Arial" w:hAnsi="Arial" w:cs="Arial"/>
          <w:color w:val="000000" w:themeColor="text1"/>
        </w:rPr>
        <w:tab/>
        <w:t>2. Resultados unificados hueso de dátil. xlsx</w:t>
      </w:r>
    </w:p>
    <w:p w14:paraId="3A0BC5E8" w14:textId="77777777" w:rsidR="00136A1C" w:rsidRPr="00D16A35" w:rsidRDefault="00136A1C" w:rsidP="00136A1C">
      <w:pPr>
        <w:pStyle w:val="Prrafodelista"/>
        <w:tabs>
          <w:tab w:val="left" w:pos="1668"/>
        </w:tabs>
        <w:ind w:left="1087" w:hanging="378"/>
        <w:jc w:val="both"/>
        <w:rPr>
          <w:rFonts w:ascii="Arial" w:hAnsi="Arial" w:cs="Arial"/>
          <w:color w:val="000000" w:themeColor="text1"/>
          <w:highlight w:val="yellow"/>
        </w:rPr>
      </w:pPr>
    </w:p>
    <w:p w14:paraId="70B4326A"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r w:rsidRPr="00D16A35">
        <w:rPr>
          <w:rFonts w:ascii="Arial" w:hAnsi="Arial" w:cs="Arial"/>
          <w:color w:val="000000" w:themeColor="text1"/>
        </w:rPr>
        <w:tab/>
        <w:t>3. Resultados unificados productos alto valor añadido dátil.xlsx</w:t>
      </w:r>
    </w:p>
    <w:p w14:paraId="4BFF043E"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p>
    <w:p w14:paraId="1152A28E"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r w:rsidRPr="00D16A35">
        <w:rPr>
          <w:rFonts w:ascii="Arial" w:hAnsi="Arial" w:cs="Arial"/>
          <w:color w:val="000000" w:themeColor="text1"/>
        </w:rPr>
        <w:tab/>
        <w:t>4. Resultados unificados propiedades biológicas productos dátil.xlsx</w:t>
      </w:r>
    </w:p>
    <w:p w14:paraId="2A32E7DF"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p>
    <w:p w14:paraId="7DF61805"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r w:rsidRPr="00D16A35">
        <w:rPr>
          <w:rFonts w:ascii="Arial" w:hAnsi="Arial" w:cs="Arial"/>
          <w:color w:val="000000" w:themeColor="text1"/>
        </w:rPr>
        <w:tab/>
        <w:t>5. Resultados unificados yogurt con dátil.xlsx</w:t>
      </w:r>
    </w:p>
    <w:p w14:paraId="650478FE"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p>
    <w:p w14:paraId="77A287CE"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r w:rsidRPr="00D16A35">
        <w:rPr>
          <w:rFonts w:ascii="Arial" w:hAnsi="Arial" w:cs="Arial"/>
          <w:color w:val="000000" w:themeColor="text1"/>
        </w:rPr>
        <w:lastRenderedPageBreak/>
        <w:tab/>
        <w:t>6. Resultados unificados queso con dátil.xlsx</w:t>
      </w:r>
    </w:p>
    <w:p w14:paraId="3140DA61"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p>
    <w:p w14:paraId="20068E7C"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r w:rsidRPr="00D16A35">
        <w:rPr>
          <w:rFonts w:ascii="Arial" w:hAnsi="Arial" w:cs="Arial"/>
          <w:color w:val="000000" w:themeColor="text1"/>
        </w:rPr>
        <w:tab/>
        <w:t>7. Resultados unificados kéfir con dátil.xlsx</w:t>
      </w:r>
    </w:p>
    <w:p w14:paraId="3694FD52"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p>
    <w:p w14:paraId="0CC6F734" w14:textId="77777777" w:rsidR="00136A1C" w:rsidRPr="00E75CC0" w:rsidRDefault="00136A1C" w:rsidP="00136A1C">
      <w:pPr>
        <w:pStyle w:val="Prrafodelista"/>
        <w:tabs>
          <w:tab w:val="left" w:pos="1668"/>
        </w:tabs>
        <w:ind w:left="1087" w:hanging="378"/>
        <w:jc w:val="both"/>
        <w:rPr>
          <w:rFonts w:ascii="Arial" w:hAnsi="Arial" w:cs="Arial"/>
          <w:color w:val="000000" w:themeColor="text1"/>
        </w:rPr>
      </w:pPr>
      <w:r w:rsidRPr="00D16A35">
        <w:rPr>
          <w:rFonts w:ascii="Arial" w:hAnsi="Arial" w:cs="Arial"/>
          <w:color w:val="000000" w:themeColor="text1"/>
        </w:rPr>
        <w:tab/>
      </w:r>
      <w:r w:rsidRPr="003B49BE">
        <w:rPr>
          <w:rFonts w:ascii="Arial" w:hAnsi="Arial" w:cs="Arial"/>
          <w:color w:val="000000" w:themeColor="text1"/>
        </w:rPr>
        <w:t>8. Resultados unificados extracción ultrasonidos polifenoles hueso dátil.xlsx</w:t>
      </w:r>
    </w:p>
    <w:p w14:paraId="48063326" w14:textId="77777777" w:rsidR="00136A1C" w:rsidRPr="00D16A35" w:rsidRDefault="00136A1C" w:rsidP="00136A1C">
      <w:pPr>
        <w:pStyle w:val="Prrafodelista"/>
        <w:tabs>
          <w:tab w:val="left" w:pos="1668"/>
        </w:tabs>
        <w:ind w:left="1087" w:hanging="378"/>
        <w:jc w:val="both"/>
        <w:rPr>
          <w:rFonts w:ascii="Arial" w:hAnsi="Arial" w:cs="Arial"/>
          <w:color w:val="000000" w:themeColor="text1"/>
          <w:highlight w:val="yellow"/>
        </w:rPr>
      </w:pPr>
    </w:p>
    <w:p w14:paraId="30E5078E"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r w:rsidRPr="00341CD2">
        <w:rPr>
          <w:rFonts w:ascii="Arial" w:hAnsi="Arial" w:cs="Arial"/>
          <w:color w:val="000000" w:themeColor="text1"/>
        </w:rPr>
        <w:tab/>
        <w:t>9. Resultados unificados yogur extracto higo chumbo.</w:t>
      </w:r>
      <w:r w:rsidRPr="00D16A35">
        <w:rPr>
          <w:rFonts w:ascii="Arial" w:hAnsi="Arial" w:cs="Arial"/>
          <w:color w:val="000000" w:themeColor="text1"/>
        </w:rPr>
        <w:t>xlsx</w:t>
      </w:r>
    </w:p>
    <w:p w14:paraId="5D5FA8C1"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p>
    <w:p w14:paraId="39D9C99B"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r w:rsidRPr="00D16A35">
        <w:rPr>
          <w:rFonts w:ascii="Arial" w:hAnsi="Arial" w:cs="Arial"/>
          <w:color w:val="000000" w:themeColor="text1"/>
        </w:rPr>
        <w:tab/>
      </w:r>
      <w:r w:rsidRPr="003B49BE">
        <w:rPr>
          <w:rFonts w:ascii="Arial" w:hAnsi="Arial" w:cs="Arial"/>
          <w:color w:val="000000" w:themeColor="text1"/>
        </w:rPr>
        <w:t xml:space="preserve">10. Resultados unificados digestión </w:t>
      </w:r>
      <w:r w:rsidRPr="003B49BE">
        <w:rPr>
          <w:rFonts w:ascii="Arial" w:hAnsi="Arial" w:cs="Arial"/>
          <w:i/>
          <w:iCs/>
          <w:color w:val="000000" w:themeColor="text1"/>
        </w:rPr>
        <w:t>in vitro</w:t>
      </w:r>
      <w:r w:rsidRPr="003B49BE">
        <w:rPr>
          <w:rFonts w:ascii="Arial" w:hAnsi="Arial" w:cs="Arial"/>
          <w:color w:val="000000" w:themeColor="text1"/>
        </w:rPr>
        <w:t xml:space="preserve"> dátil y queso.</w:t>
      </w:r>
      <w:r w:rsidRPr="00D16A35">
        <w:rPr>
          <w:rFonts w:ascii="Arial" w:hAnsi="Arial" w:cs="Arial"/>
          <w:color w:val="000000" w:themeColor="text1"/>
        </w:rPr>
        <w:t>xlsx</w:t>
      </w:r>
    </w:p>
    <w:p w14:paraId="731822D0"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p>
    <w:p w14:paraId="7FFC67CA"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r w:rsidRPr="00D16A35">
        <w:rPr>
          <w:rFonts w:ascii="Arial" w:hAnsi="Arial" w:cs="Arial"/>
          <w:color w:val="000000" w:themeColor="text1"/>
        </w:rPr>
        <w:tab/>
        <w:t>11. Resultados unificados coproductos quinoa negra.xlsx</w:t>
      </w:r>
    </w:p>
    <w:p w14:paraId="1126B5AF"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p>
    <w:p w14:paraId="1514B373"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r w:rsidRPr="00D16A35">
        <w:rPr>
          <w:rFonts w:ascii="Arial" w:hAnsi="Arial" w:cs="Arial"/>
          <w:color w:val="000000" w:themeColor="text1"/>
        </w:rPr>
        <w:tab/>
        <w:t>12. Resultados unificados quesos emulsión quinoa.xlsx</w:t>
      </w:r>
    </w:p>
    <w:p w14:paraId="5634F115"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p>
    <w:p w14:paraId="7EE47E67" w14:textId="0D86DE00" w:rsidR="00136A1C" w:rsidRPr="006E1338" w:rsidRDefault="00136A1C" w:rsidP="006E1338">
      <w:pPr>
        <w:pStyle w:val="Prrafodelista"/>
        <w:tabs>
          <w:tab w:val="left" w:pos="1668"/>
        </w:tabs>
        <w:ind w:left="1087" w:hanging="378"/>
        <w:jc w:val="both"/>
        <w:rPr>
          <w:rFonts w:ascii="Arial" w:hAnsi="Arial" w:cs="Arial"/>
          <w:color w:val="000000" w:themeColor="text1"/>
        </w:rPr>
      </w:pPr>
      <w:r w:rsidRPr="00D16A35">
        <w:rPr>
          <w:rFonts w:ascii="Arial" w:hAnsi="Arial" w:cs="Arial"/>
          <w:color w:val="000000" w:themeColor="text1"/>
        </w:rPr>
        <w:tab/>
        <w:t>13. Resultados unificados quesos extractos boniato.xlsx</w:t>
      </w:r>
    </w:p>
    <w:p w14:paraId="1ED23F97" w14:textId="77777777" w:rsidR="00136A1C" w:rsidRPr="005523D0" w:rsidRDefault="00136A1C" w:rsidP="00136A1C">
      <w:pPr>
        <w:tabs>
          <w:tab w:val="left" w:pos="1668"/>
        </w:tabs>
        <w:jc w:val="both"/>
        <w:rPr>
          <w:rFonts w:ascii="Arial" w:hAnsi="Arial" w:cs="Arial"/>
          <w:color w:val="000000" w:themeColor="text1"/>
          <w:lang w:val="en-US"/>
        </w:rPr>
      </w:pPr>
    </w:p>
    <w:p w14:paraId="02DE353D" w14:textId="642D8F5D" w:rsidR="00136A1C" w:rsidRPr="00D16A35" w:rsidRDefault="00136A1C" w:rsidP="00136A1C">
      <w:pPr>
        <w:pStyle w:val="Prrafodelista"/>
        <w:tabs>
          <w:tab w:val="left" w:pos="1668"/>
        </w:tabs>
        <w:ind w:left="1087" w:hanging="378"/>
        <w:jc w:val="both"/>
        <w:rPr>
          <w:rFonts w:ascii="Arial" w:hAnsi="Arial" w:cs="Arial"/>
          <w:color w:val="000000" w:themeColor="text1"/>
        </w:rPr>
      </w:pPr>
      <w:r w:rsidRPr="005523D0">
        <w:rPr>
          <w:rFonts w:ascii="Arial" w:hAnsi="Arial" w:cs="Arial"/>
          <w:color w:val="000000" w:themeColor="text1"/>
          <w:lang w:val="en-US"/>
        </w:rPr>
        <w:tab/>
      </w:r>
      <w:r w:rsidR="006E1338">
        <w:rPr>
          <w:rFonts w:ascii="Arial" w:hAnsi="Arial" w:cs="Arial"/>
          <w:color w:val="000000" w:themeColor="text1"/>
        </w:rPr>
        <w:t>14</w:t>
      </w:r>
      <w:r w:rsidRPr="00D16A35">
        <w:rPr>
          <w:rFonts w:ascii="Arial" w:hAnsi="Arial" w:cs="Arial"/>
          <w:color w:val="000000" w:themeColor="text1"/>
        </w:rPr>
        <w:t xml:space="preserve">. TFG Ponce Martínez, Ángel Joaquín. </w:t>
      </w:r>
      <w:proofErr w:type="spellStart"/>
      <w:r w:rsidRPr="00D16A35">
        <w:rPr>
          <w:rFonts w:ascii="Arial" w:hAnsi="Arial" w:cs="Arial"/>
          <w:color w:val="000000" w:themeColor="text1"/>
        </w:rPr>
        <w:t>pdf</w:t>
      </w:r>
      <w:proofErr w:type="spellEnd"/>
    </w:p>
    <w:p w14:paraId="21AD0D2D"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p>
    <w:p w14:paraId="06DF2AAE" w14:textId="5FC6DFFC" w:rsidR="00136A1C" w:rsidRPr="00D16A35" w:rsidRDefault="00136A1C" w:rsidP="00136A1C">
      <w:pPr>
        <w:pStyle w:val="Prrafodelista"/>
        <w:tabs>
          <w:tab w:val="left" w:pos="1668"/>
        </w:tabs>
        <w:ind w:left="1087" w:hanging="378"/>
        <w:jc w:val="both"/>
        <w:rPr>
          <w:rFonts w:ascii="Arial" w:hAnsi="Arial" w:cs="Arial"/>
          <w:color w:val="000000" w:themeColor="text1"/>
        </w:rPr>
      </w:pPr>
      <w:r w:rsidRPr="00D16A35">
        <w:rPr>
          <w:rFonts w:ascii="Arial" w:hAnsi="Arial" w:cs="Arial"/>
          <w:color w:val="000000" w:themeColor="text1"/>
        </w:rPr>
        <w:tab/>
      </w:r>
      <w:r w:rsidR="006E1338">
        <w:rPr>
          <w:rFonts w:ascii="Arial" w:hAnsi="Arial" w:cs="Arial"/>
          <w:color w:val="000000" w:themeColor="text1"/>
        </w:rPr>
        <w:t>15</w:t>
      </w:r>
      <w:r w:rsidRPr="00D16A35">
        <w:rPr>
          <w:rFonts w:ascii="Arial" w:hAnsi="Arial" w:cs="Arial"/>
          <w:color w:val="000000" w:themeColor="text1"/>
        </w:rPr>
        <w:t>. TFM Candela Salvador, Laura.pdf</w:t>
      </w:r>
    </w:p>
    <w:p w14:paraId="3A750996"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p>
    <w:p w14:paraId="36FD980F" w14:textId="7A703DF1" w:rsidR="00136A1C" w:rsidRPr="00D16A35" w:rsidRDefault="00136A1C" w:rsidP="00136A1C">
      <w:pPr>
        <w:pStyle w:val="Prrafodelista"/>
        <w:tabs>
          <w:tab w:val="left" w:pos="1668"/>
        </w:tabs>
        <w:ind w:left="1087" w:hanging="378"/>
        <w:jc w:val="both"/>
        <w:rPr>
          <w:rFonts w:ascii="Arial" w:hAnsi="Arial" w:cs="Arial"/>
          <w:color w:val="000000" w:themeColor="text1"/>
        </w:rPr>
      </w:pPr>
      <w:r w:rsidRPr="00D16A35">
        <w:rPr>
          <w:rFonts w:ascii="Arial" w:hAnsi="Arial" w:cs="Arial"/>
          <w:color w:val="000000" w:themeColor="text1"/>
        </w:rPr>
        <w:tab/>
      </w:r>
      <w:r w:rsidR="006E1338">
        <w:rPr>
          <w:rFonts w:ascii="Arial" w:hAnsi="Arial" w:cs="Arial"/>
          <w:color w:val="000000" w:themeColor="text1"/>
        </w:rPr>
        <w:t>16</w:t>
      </w:r>
      <w:r w:rsidRPr="00D16A35">
        <w:rPr>
          <w:rFonts w:ascii="Arial" w:hAnsi="Arial" w:cs="Arial"/>
          <w:color w:val="000000" w:themeColor="text1"/>
        </w:rPr>
        <w:t>. TFM Clemente Forca, Laura.pdf</w:t>
      </w:r>
    </w:p>
    <w:p w14:paraId="39BF45C0"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p>
    <w:p w14:paraId="79E3A978" w14:textId="2F74BEB3" w:rsidR="00136A1C" w:rsidRPr="00D16A35" w:rsidRDefault="00136A1C" w:rsidP="00136A1C">
      <w:pPr>
        <w:pStyle w:val="Prrafodelista"/>
        <w:tabs>
          <w:tab w:val="left" w:pos="1668"/>
        </w:tabs>
        <w:ind w:left="1087" w:hanging="378"/>
        <w:jc w:val="both"/>
        <w:rPr>
          <w:rFonts w:ascii="Arial" w:hAnsi="Arial" w:cs="Arial"/>
          <w:color w:val="000000" w:themeColor="text1"/>
        </w:rPr>
      </w:pPr>
      <w:r w:rsidRPr="00D16A35">
        <w:rPr>
          <w:rFonts w:ascii="Arial" w:hAnsi="Arial" w:cs="Arial"/>
          <w:color w:val="000000" w:themeColor="text1"/>
        </w:rPr>
        <w:tab/>
      </w:r>
      <w:r w:rsidR="006E1338">
        <w:rPr>
          <w:rFonts w:ascii="Arial" w:hAnsi="Arial" w:cs="Arial"/>
          <w:color w:val="000000" w:themeColor="text1"/>
        </w:rPr>
        <w:t>17</w:t>
      </w:r>
      <w:r w:rsidRPr="00D16A35">
        <w:rPr>
          <w:rFonts w:ascii="Arial" w:hAnsi="Arial" w:cs="Arial"/>
          <w:color w:val="000000" w:themeColor="text1"/>
        </w:rPr>
        <w:t xml:space="preserve">. TFM Ponce Martínez, Ángel Joaquín. </w:t>
      </w:r>
      <w:proofErr w:type="spellStart"/>
      <w:r w:rsidRPr="00D16A35">
        <w:rPr>
          <w:rFonts w:ascii="Arial" w:hAnsi="Arial" w:cs="Arial"/>
          <w:color w:val="000000" w:themeColor="text1"/>
        </w:rPr>
        <w:t>pdf</w:t>
      </w:r>
      <w:proofErr w:type="spellEnd"/>
    </w:p>
    <w:p w14:paraId="2DE94ED1"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p>
    <w:p w14:paraId="6A8162E4" w14:textId="6A354BE5" w:rsidR="00136A1C" w:rsidRPr="00D16A35" w:rsidRDefault="00136A1C" w:rsidP="00136A1C">
      <w:pPr>
        <w:pStyle w:val="Prrafodelista"/>
        <w:tabs>
          <w:tab w:val="left" w:pos="1668"/>
        </w:tabs>
        <w:ind w:left="1087" w:hanging="378"/>
        <w:jc w:val="both"/>
        <w:rPr>
          <w:rFonts w:ascii="Arial" w:hAnsi="Arial" w:cs="Arial"/>
          <w:color w:val="000000" w:themeColor="text1"/>
        </w:rPr>
      </w:pPr>
      <w:r w:rsidRPr="00D16A35">
        <w:rPr>
          <w:rFonts w:ascii="Arial" w:hAnsi="Arial" w:cs="Arial"/>
          <w:color w:val="000000" w:themeColor="text1"/>
        </w:rPr>
        <w:tab/>
      </w:r>
      <w:r w:rsidR="006E1338">
        <w:rPr>
          <w:rFonts w:ascii="Arial" w:hAnsi="Arial" w:cs="Arial"/>
          <w:color w:val="000000" w:themeColor="text1"/>
        </w:rPr>
        <w:t>18</w:t>
      </w:r>
      <w:r w:rsidRPr="00D16A35">
        <w:rPr>
          <w:rFonts w:ascii="Arial" w:hAnsi="Arial" w:cs="Arial"/>
          <w:color w:val="000000" w:themeColor="text1"/>
        </w:rPr>
        <w:t xml:space="preserve">. Tesis Doctoral 2026. Muñoz Bas, Clara. </w:t>
      </w:r>
      <w:proofErr w:type="spellStart"/>
      <w:r w:rsidRPr="00D16A35">
        <w:rPr>
          <w:rFonts w:ascii="Arial" w:hAnsi="Arial" w:cs="Arial"/>
          <w:color w:val="000000" w:themeColor="text1"/>
        </w:rPr>
        <w:t>pdf</w:t>
      </w:r>
      <w:proofErr w:type="spellEnd"/>
    </w:p>
    <w:p w14:paraId="00BBC329" w14:textId="77777777" w:rsidR="00136A1C" w:rsidRPr="00D16A35" w:rsidRDefault="00136A1C" w:rsidP="00136A1C">
      <w:pPr>
        <w:pStyle w:val="Prrafodelista"/>
        <w:tabs>
          <w:tab w:val="left" w:pos="1668"/>
        </w:tabs>
        <w:ind w:left="1087" w:hanging="378"/>
        <w:jc w:val="both"/>
        <w:rPr>
          <w:rFonts w:ascii="Arial" w:hAnsi="Arial" w:cs="Arial"/>
          <w:color w:val="000000" w:themeColor="text1"/>
        </w:rPr>
      </w:pPr>
    </w:p>
    <w:p w14:paraId="3E3AB8D0" w14:textId="2FB06BB9" w:rsidR="00136A1C" w:rsidRPr="00D16A35" w:rsidRDefault="006E1338" w:rsidP="00136A1C">
      <w:pPr>
        <w:spacing w:after="240" w:line="276" w:lineRule="auto"/>
        <w:ind w:left="1087"/>
        <w:jc w:val="both"/>
        <w:rPr>
          <w:rFonts w:ascii="Arial" w:hAnsi="Arial" w:cs="Arial"/>
          <w:lang w:val="en-US"/>
        </w:rPr>
      </w:pPr>
      <w:r>
        <w:rPr>
          <w:rFonts w:ascii="Arial" w:hAnsi="Arial" w:cs="Arial"/>
          <w:lang w:val="en-US"/>
        </w:rPr>
        <w:t>19</w:t>
      </w:r>
      <w:r w:rsidR="00136A1C" w:rsidRPr="00D16A35">
        <w:rPr>
          <w:rFonts w:ascii="Arial" w:hAnsi="Arial" w:cs="Arial"/>
          <w:lang w:val="en-US"/>
        </w:rPr>
        <w:t xml:space="preserve">. </w:t>
      </w:r>
      <w:proofErr w:type="spellStart"/>
      <w:r w:rsidR="00136A1C" w:rsidRPr="00D16A35">
        <w:rPr>
          <w:rFonts w:ascii="Arial" w:hAnsi="Arial" w:cs="Arial"/>
          <w:lang w:val="en-US"/>
        </w:rPr>
        <w:t>Congreso</w:t>
      </w:r>
      <w:proofErr w:type="spellEnd"/>
      <w:r w:rsidR="00136A1C" w:rsidRPr="00D16A35">
        <w:rPr>
          <w:rFonts w:ascii="Arial" w:hAnsi="Arial" w:cs="Arial"/>
          <w:lang w:val="en-US"/>
        </w:rPr>
        <w:t xml:space="preserve"> 2023- 37th </w:t>
      </w:r>
      <w:proofErr w:type="spellStart"/>
      <w:r w:rsidR="00136A1C" w:rsidRPr="00D16A35">
        <w:rPr>
          <w:rFonts w:ascii="Arial" w:hAnsi="Arial" w:cs="Arial"/>
          <w:lang w:val="en-US"/>
        </w:rPr>
        <w:t>EFFoST</w:t>
      </w:r>
      <w:proofErr w:type="spellEnd"/>
      <w:r w:rsidR="00136A1C" w:rsidRPr="00D16A35">
        <w:rPr>
          <w:rFonts w:ascii="Arial" w:hAnsi="Arial" w:cs="Arial"/>
          <w:lang w:val="en-US"/>
        </w:rPr>
        <w:t xml:space="preserve"> International Conference- posters.pdf</w:t>
      </w:r>
    </w:p>
    <w:p w14:paraId="6DD0D0E3" w14:textId="78BB7FF9" w:rsidR="00136A1C" w:rsidRPr="00D16A35" w:rsidRDefault="006E1338" w:rsidP="00136A1C">
      <w:pPr>
        <w:spacing w:after="240" w:line="276" w:lineRule="auto"/>
        <w:ind w:left="1087"/>
        <w:jc w:val="both"/>
        <w:rPr>
          <w:rFonts w:ascii="Arial" w:hAnsi="Arial" w:cs="Arial"/>
          <w:lang w:val="en-US"/>
        </w:rPr>
      </w:pPr>
      <w:r>
        <w:rPr>
          <w:rFonts w:ascii="Arial" w:hAnsi="Arial" w:cs="Arial"/>
          <w:lang w:val="en-US"/>
        </w:rPr>
        <w:t>20</w:t>
      </w:r>
      <w:r w:rsidR="00136A1C" w:rsidRPr="00D16A35">
        <w:rPr>
          <w:rFonts w:ascii="Arial" w:hAnsi="Arial" w:cs="Arial"/>
          <w:lang w:val="en-US"/>
        </w:rPr>
        <w:t xml:space="preserve">. </w:t>
      </w:r>
      <w:proofErr w:type="spellStart"/>
      <w:r w:rsidR="00136A1C" w:rsidRPr="00D16A35">
        <w:rPr>
          <w:rFonts w:ascii="Arial" w:hAnsi="Arial" w:cs="Arial"/>
          <w:lang w:val="en-US"/>
        </w:rPr>
        <w:t>Congreso</w:t>
      </w:r>
      <w:proofErr w:type="spellEnd"/>
      <w:r w:rsidR="00136A1C" w:rsidRPr="00D16A35">
        <w:rPr>
          <w:rFonts w:ascii="Arial" w:hAnsi="Arial" w:cs="Arial"/>
          <w:lang w:val="en-US"/>
        </w:rPr>
        <w:t xml:space="preserve"> 2023- 37th </w:t>
      </w:r>
      <w:proofErr w:type="spellStart"/>
      <w:r w:rsidR="00136A1C" w:rsidRPr="00D16A35">
        <w:rPr>
          <w:rFonts w:ascii="Arial" w:hAnsi="Arial" w:cs="Arial"/>
          <w:lang w:val="en-US"/>
        </w:rPr>
        <w:t>EFFoST</w:t>
      </w:r>
      <w:proofErr w:type="spellEnd"/>
      <w:r w:rsidR="00136A1C" w:rsidRPr="00D16A35">
        <w:rPr>
          <w:rFonts w:ascii="Arial" w:hAnsi="Arial" w:cs="Arial"/>
          <w:lang w:val="en-US"/>
        </w:rPr>
        <w:t xml:space="preserve"> International Conference- </w:t>
      </w:r>
      <w:proofErr w:type="spellStart"/>
      <w:r w:rsidR="00136A1C" w:rsidRPr="00D16A35">
        <w:rPr>
          <w:rFonts w:ascii="Arial" w:hAnsi="Arial" w:cs="Arial"/>
          <w:lang w:val="en-US"/>
        </w:rPr>
        <w:t>comunicaciones</w:t>
      </w:r>
      <w:proofErr w:type="spellEnd"/>
      <w:r w:rsidR="00136A1C" w:rsidRPr="00D16A35">
        <w:rPr>
          <w:rFonts w:ascii="Arial" w:hAnsi="Arial" w:cs="Arial"/>
          <w:lang w:val="en-US"/>
        </w:rPr>
        <w:t xml:space="preserve"> orales.pdf</w:t>
      </w:r>
    </w:p>
    <w:p w14:paraId="7EEA8B26" w14:textId="7DC9A71E" w:rsidR="00136A1C" w:rsidRPr="00D16A35" w:rsidRDefault="006E1338" w:rsidP="00136A1C">
      <w:pPr>
        <w:spacing w:after="240" w:line="276" w:lineRule="auto"/>
        <w:ind w:left="1087"/>
        <w:jc w:val="both"/>
        <w:rPr>
          <w:rFonts w:ascii="Arial" w:hAnsi="Arial" w:cs="Arial"/>
          <w:lang w:val="en-US"/>
        </w:rPr>
      </w:pPr>
      <w:r>
        <w:rPr>
          <w:rFonts w:ascii="Arial" w:hAnsi="Arial" w:cs="Arial"/>
          <w:lang w:val="en-US"/>
        </w:rPr>
        <w:t>21</w:t>
      </w:r>
      <w:r w:rsidR="00136A1C" w:rsidRPr="00D16A35">
        <w:rPr>
          <w:rFonts w:ascii="Arial" w:hAnsi="Arial" w:cs="Arial"/>
          <w:lang w:val="en-US"/>
        </w:rPr>
        <w:t xml:space="preserve">. </w:t>
      </w:r>
      <w:proofErr w:type="spellStart"/>
      <w:r w:rsidR="00136A1C" w:rsidRPr="00D16A35">
        <w:rPr>
          <w:rFonts w:ascii="Arial" w:hAnsi="Arial" w:cs="Arial"/>
          <w:lang w:val="en-US"/>
        </w:rPr>
        <w:t>Congreso</w:t>
      </w:r>
      <w:proofErr w:type="spellEnd"/>
      <w:r w:rsidR="00136A1C" w:rsidRPr="00D16A35">
        <w:rPr>
          <w:rFonts w:ascii="Arial" w:hAnsi="Arial" w:cs="Arial"/>
          <w:lang w:val="en-US"/>
        </w:rPr>
        <w:t xml:space="preserve"> 2023- IV CUIISA-poster.pdf</w:t>
      </w:r>
    </w:p>
    <w:p w14:paraId="06E92639" w14:textId="683ADBAA" w:rsidR="00136A1C" w:rsidRPr="00D16A35" w:rsidRDefault="006E1338" w:rsidP="00136A1C">
      <w:pPr>
        <w:spacing w:after="240" w:line="276" w:lineRule="auto"/>
        <w:ind w:left="1087"/>
        <w:jc w:val="both"/>
        <w:rPr>
          <w:rFonts w:ascii="Arial" w:hAnsi="Arial" w:cs="Arial"/>
          <w:lang w:val="en-US"/>
        </w:rPr>
      </w:pPr>
      <w:r>
        <w:rPr>
          <w:rFonts w:ascii="Arial" w:hAnsi="Arial" w:cs="Arial"/>
          <w:lang w:val="en-US"/>
        </w:rPr>
        <w:t>22</w:t>
      </w:r>
      <w:r w:rsidR="00136A1C" w:rsidRPr="00D16A35">
        <w:rPr>
          <w:rFonts w:ascii="Arial" w:hAnsi="Arial" w:cs="Arial"/>
          <w:lang w:val="en-US"/>
        </w:rPr>
        <w:t xml:space="preserve">. </w:t>
      </w:r>
      <w:proofErr w:type="spellStart"/>
      <w:r w:rsidR="00136A1C" w:rsidRPr="00D16A35">
        <w:rPr>
          <w:rFonts w:ascii="Arial" w:hAnsi="Arial" w:cs="Arial"/>
          <w:lang w:val="en-US"/>
        </w:rPr>
        <w:t>Congreso</w:t>
      </w:r>
      <w:proofErr w:type="spellEnd"/>
      <w:r w:rsidR="00136A1C" w:rsidRPr="00D16A35">
        <w:rPr>
          <w:rFonts w:ascii="Arial" w:hAnsi="Arial" w:cs="Arial"/>
          <w:lang w:val="en-US"/>
        </w:rPr>
        <w:t xml:space="preserve"> 2024- 38th </w:t>
      </w:r>
      <w:proofErr w:type="spellStart"/>
      <w:r w:rsidR="00136A1C" w:rsidRPr="00D16A35">
        <w:rPr>
          <w:rFonts w:ascii="Arial" w:hAnsi="Arial" w:cs="Arial"/>
          <w:lang w:val="en-US"/>
        </w:rPr>
        <w:t>EFFoST</w:t>
      </w:r>
      <w:proofErr w:type="spellEnd"/>
      <w:r w:rsidR="00136A1C" w:rsidRPr="00D16A35">
        <w:rPr>
          <w:rFonts w:ascii="Arial" w:hAnsi="Arial" w:cs="Arial"/>
          <w:lang w:val="en-US"/>
        </w:rPr>
        <w:t xml:space="preserve"> International Conference- poster.pdf</w:t>
      </w:r>
    </w:p>
    <w:p w14:paraId="396BFE19" w14:textId="6D7DAF79" w:rsidR="00136A1C" w:rsidRPr="00D16A35" w:rsidRDefault="006E1338" w:rsidP="00136A1C">
      <w:pPr>
        <w:spacing w:after="240" w:line="276" w:lineRule="auto"/>
        <w:ind w:left="1087"/>
        <w:jc w:val="both"/>
        <w:rPr>
          <w:rFonts w:ascii="Arial" w:hAnsi="Arial" w:cs="Arial"/>
          <w:lang w:val="en-US"/>
        </w:rPr>
      </w:pPr>
      <w:r>
        <w:rPr>
          <w:rFonts w:ascii="Arial" w:hAnsi="Arial" w:cs="Arial"/>
          <w:lang w:val="en-US"/>
        </w:rPr>
        <w:t>23</w:t>
      </w:r>
      <w:r w:rsidR="00136A1C" w:rsidRPr="00D16A35">
        <w:rPr>
          <w:rFonts w:ascii="Arial" w:hAnsi="Arial" w:cs="Arial"/>
          <w:lang w:val="en-US"/>
        </w:rPr>
        <w:t xml:space="preserve">. </w:t>
      </w:r>
      <w:proofErr w:type="spellStart"/>
      <w:r w:rsidR="00136A1C" w:rsidRPr="00D16A35">
        <w:rPr>
          <w:rFonts w:ascii="Arial" w:hAnsi="Arial" w:cs="Arial"/>
          <w:lang w:val="en-US"/>
        </w:rPr>
        <w:t>Congreso</w:t>
      </w:r>
      <w:proofErr w:type="spellEnd"/>
      <w:r w:rsidR="00136A1C" w:rsidRPr="00D16A35">
        <w:rPr>
          <w:rFonts w:ascii="Arial" w:hAnsi="Arial" w:cs="Arial"/>
          <w:lang w:val="en-US"/>
        </w:rPr>
        <w:t xml:space="preserve"> 2024- 10th Int. Conference </w:t>
      </w:r>
      <w:proofErr w:type="spellStart"/>
      <w:r w:rsidR="00136A1C" w:rsidRPr="00D16A35">
        <w:rPr>
          <w:rFonts w:ascii="Arial" w:hAnsi="Arial" w:cs="Arial"/>
          <w:lang w:val="en-US"/>
        </w:rPr>
        <w:t>Qualtiy</w:t>
      </w:r>
      <w:proofErr w:type="spellEnd"/>
      <w:r w:rsidR="00136A1C" w:rsidRPr="00D16A35">
        <w:rPr>
          <w:rFonts w:ascii="Arial" w:hAnsi="Arial" w:cs="Arial"/>
          <w:lang w:val="en-US"/>
        </w:rPr>
        <w:t xml:space="preserve"> and Safety in the Food Production Chain-poster.pdf</w:t>
      </w:r>
    </w:p>
    <w:p w14:paraId="7EFFD10E" w14:textId="26173B18" w:rsidR="00136A1C" w:rsidRPr="00D16A35" w:rsidRDefault="006E1338" w:rsidP="00136A1C">
      <w:pPr>
        <w:spacing w:after="240" w:line="276" w:lineRule="auto"/>
        <w:ind w:left="1087"/>
        <w:jc w:val="both"/>
        <w:rPr>
          <w:rFonts w:ascii="Arial" w:hAnsi="Arial" w:cs="Arial"/>
          <w:lang w:val="en-US"/>
        </w:rPr>
      </w:pPr>
      <w:r>
        <w:rPr>
          <w:rFonts w:ascii="Arial" w:hAnsi="Arial" w:cs="Arial"/>
          <w:lang w:val="en-US"/>
        </w:rPr>
        <w:t>24</w:t>
      </w:r>
      <w:r w:rsidR="00136A1C" w:rsidRPr="00D16A35">
        <w:rPr>
          <w:rFonts w:ascii="Arial" w:hAnsi="Arial" w:cs="Arial"/>
          <w:lang w:val="en-US"/>
        </w:rPr>
        <w:t xml:space="preserve">. </w:t>
      </w:r>
      <w:proofErr w:type="spellStart"/>
      <w:r w:rsidR="00136A1C" w:rsidRPr="00D16A35">
        <w:rPr>
          <w:rFonts w:ascii="Arial" w:hAnsi="Arial" w:cs="Arial"/>
          <w:lang w:val="en-US"/>
        </w:rPr>
        <w:t>Congreso</w:t>
      </w:r>
      <w:proofErr w:type="spellEnd"/>
      <w:r w:rsidR="00136A1C" w:rsidRPr="00D16A35">
        <w:rPr>
          <w:rFonts w:ascii="Arial" w:hAnsi="Arial" w:cs="Arial"/>
          <w:lang w:val="en-US"/>
        </w:rPr>
        <w:t xml:space="preserve"> 2025- 2nd GHI World Congress- poster.pdf</w:t>
      </w:r>
    </w:p>
    <w:p w14:paraId="37040D55" w14:textId="5171F540" w:rsidR="00136A1C" w:rsidRPr="00D16A35" w:rsidRDefault="006E1338" w:rsidP="00136A1C">
      <w:pPr>
        <w:spacing w:after="240" w:line="276" w:lineRule="auto"/>
        <w:ind w:left="1087"/>
        <w:jc w:val="both"/>
        <w:rPr>
          <w:rFonts w:ascii="Arial" w:hAnsi="Arial" w:cs="Arial"/>
        </w:rPr>
      </w:pPr>
      <w:r>
        <w:rPr>
          <w:rFonts w:ascii="Arial" w:hAnsi="Arial" w:cs="Arial"/>
        </w:rPr>
        <w:t>25</w:t>
      </w:r>
      <w:r w:rsidR="00136A1C" w:rsidRPr="00D16A35">
        <w:rPr>
          <w:rFonts w:ascii="Arial" w:hAnsi="Arial" w:cs="Arial"/>
        </w:rPr>
        <w:t>. Congreso 2025- VI CUIISA-comunicación oral.pdf</w:t>
      </w:r>
    </w:p>
    <w:p w14:paraId="31804A79" w14:textId="7F2DA545" w:rsidR="00136A1C" w:rsidRPr="00D16A35" w:rsidRDefault="006E1338" w:rsidP="00136A1C">
      <w:pPr>
        <w:spacing w:after="240" w:line="276" w:lineRule="auto"/>
        <w:ind w:left="1087"/>
        <w:jc w:val="both"/>
        <w:rPr>
          <w:rFonts w:ascii="Arial" w:hAnsi="Arial" w:cs="Arial"/>
          <w:lang w:val="en-US"/>
        </w:rPr>
      </w:pPr>
      <w:r>
        <w:rPr>
          <w:rFonts w:ascii="Arial" w:hAnsi="Arial" w:cs="Arial"/>
          <w:lang w:val="en-US"/>
        </w:rPr>
        <w:t>26</w:t>
      </w:r>
      <w:r w:rsidR="00136A1C" w:rsidRPr="00D16A35">
        <w:rPr>
          <w:rFonts w:ascii="Arial" w:hAnsi="Arial" w:cs="Arial"/>
          <w:lang w:val="en-US"/>
        </w:rPr>
        <w:t xml:space="preserve">. </w:t>
      </w:r>
      <w:proofErr w:type="spellStart"/>
      <w:r w:rsidR="00136A1C" w:rsidRPr="00D16A35">
        <w:rPr>
          <w:rFonts w:ascii="Arial" w:hAnsi="Arial" w:cs="Arial"/>
          <w:lang w:val="en-US"/>
        </w:rPr>
        <w:t>Congreso</w:t>
      </w:r>
      <w:proofErr w:type="spellEnd"/>
      <w:r w:rsidR="00136A1C" w:rsidRPr="00D16A35">
        <w:rPr>
          <w:rFonts w:ascii="Arial" w:hAnsi="Arial" w:cs="Arial"/>
          <w:lang w:val="en-US"/>
        </w:rPr>
        <w:t xml:space="preserve"> 2025- 39th </w:t>
      </w:r>
      <w:proofErr w:type="spellStart"/>
      <w:r w:rsidR="00136A1C" w:rsidRPr="00D16A35">
        <w:rPr>
          <w:rFonts w:ascii="Arial" w:hAnsi="Arial" w:cs="Arial"/>
          <w:lang w:val="en-US"/>
        </w:rPr>
        <w:t>EFFoST</w:t>
      </w:r>
      <w:proofErr w:type="spellEnd"/>
      <w:r w:rsidR="00136A1C" w:rsidRPr="00D16A35">
        <w:rPr>
          <w:rFonts w:ascii="Arial" w:hAnsi="Arial" w:cs="Arial"/>
          <w:lang w:val="en-US"/>
        </w:rPr>
        <w:t xml:space="preserve"> International Conference- poster.pdf</w:t>
      </w:r>
    </w:p>
    <w:p w14:paraId="2AE51336" w14:textId="744C5573" w:rsidR="00832A1A" w:rsidRPr="006E70EA" w:rsidRDefault="006E1338" w:rsidP="006E70EA">
      <w:pPr>
        <w:spacing w:after="240" w:line="276" w:lineRule="auto"/>
        <w:ind w:left="1087"/>
        <w:jc w:val="both"/>
        <w:rPr>
          <w:rFonts w:ascii="Arial" w:hAnsi="Arial" w:cs="Arial"/>
        </w:rPr>
      </w:pPr>
      <w:r>
        <w:rPr>
          <w:rFonts w:ascii="Arial" w:hAnsi="Arial" w:cs="Arial"/>
        </w:rPr>
        <w:t>27</w:t>
      </w:r>
      <w:r w:rsidR="00136A1C" w:rsidRPr="00D16A35">
        <w:rPr>
          <w:rFonts w:ascii="Arial" w:hAnsi="Arial" w:cs="Arial"/>
        </w:rPr>
        <w:t xml:space="preserve">. I Jornada Transferencia Científico-Tecnológica 2024. </w:t>
      </w:r>
      <w:proofErr w:type="spellStart"/>
      <w:r w:rsidR="00136A1C" w:rsidRPr="00D16A35">
        <w:rPr>
          <w:rFonts w:ascii="Arial" w:hAnsi="Arial" w:cs="Arial"/>
        </w:rPr>
        <w:t>pdf</w:t>
      </w:r>
      <w:proofErr w:type="spellEnd"/>
    </w:p>
    <w:p w14:paraId="0709B630" w14:textId="1FC3EB0D" w:rsidR="00832A1A" w:rsidRPr="007771C6" w:rsidRDefault="00832A1A" w:rsidP="00530425">
      <w:pPr>
        <w:pStyle w:val="Prrafodelista"/>
        <w:tabs>
          <w:tab w:val="left" w:pos="1668"/>
        </w:tabs>
        <w:ind w:left="1087" w:hanging="378"/>
        <w:jc w:val="both"/>
        <w:rPr>
          <w:rFonts w:ascii="Arial" w:hAnsi="Arial" w:cs="Arial"/>
          <w:color w:val="0070C0"/>
        </w:rPr>
      </w:pPr>
      <w:r w:rsidRPr="007771C6">
        <w:rPr>
          <w:rFonts w:ascii="Arial" w:hAnsi="Arial" w:cs="Arial"/>
          <w:color w:val="0070C0"/>
        </w:rPr>
        <w:tab/>
        <w:t xml:space="preserve">1.4.4. </w:t>
      </w:r>
      <w:r w:rsidR="007771C6" w:rsidRPr="007771C6">
        <w:rPr>
          <w:rFonts w:ascii="Arial" w:hAnsi="Arial" w:cs="Arial"/>
          <w:color w:val="0070C0"/>
        </w:rPr>
        <w:t>¿Se usan vocabularios estándar para los metadatos?</w:t>
      </w:r>
    </w:p>
    <w:p w14:paraId="07D8B622" w14:textId="77777777" w:rsidR="007771C6" w:rsidRDefault="007771C6" w:rsidP="00530425">
      <w:pPr>
        <w:pStyle w:val="Prrafodelista"/>
        <w:tabs>
          <w:tab w:val="left" w:pos="1668"/>
        </w:tabs>
        <w:ind w:left="1087" w:hanging="378"/>
        <w:jc w:val="both"/>
        <w:rPr>
          <w:rFonts w:ascii="Arial" w:hAnsi="Arial" w:cs="Arial"/>
          <w:color w:val="000000" w:themeColor="text1"/>
        </w:rPr>
      </w:pPr>
    </w:p>
    <w:p w14:paraId="0530885E" w14:textId="3B140E9D" w:rsidR="007771C6" w:rsidRDefault="007771C6"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tab/>
        <w:t>No</w:t>
      </w:r>
    </w:p>
    <w:p w14:paraId="024F8ED1" w14:textId="77777777" w:rsidR="007771C6" w:rsidRDefault="007771C6" w:rsidP="00530425">
      <w:pPr>
        <w:pStyle w:val="Prrafodelista"/>
        <w:tabs>
          <w:tab w:val="left" w:pos="1668"/>
        </w:tabs>
        <w:ind w:left="1087" w:hanging="378"/>
        <w:jc w:val="both"/>
        <w:rPr>
          <w:rFonts w:ascii="Arial" w:hAnsi="Arial" w:cs="Arial"/>
          <w:color w:val="000000" w:themeColor="text1"/>
        </w:rPr>
      </w:pPr>
    </w:p>
    <w:p w14:paraId="003BBA92" w14:textId="621610AF" w:rsidR="007771C6" w:rsidRDefault="007771C6"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tab/>
      </w:r>
      <w:r w:rsidRPr="00AD4019">
        <w:rPr>
          <w:rFonts w:ascii="Arial" w:hAnsi="Arial" w:cs="Arial"/>
          <w:color w:val="0070C0"/>
        </w:rPr>
        <w:t>1.4.5 Indique la URL/Descripción de los vocabularios usados</w:t>
      </w:r>
    </w:p>
    <w:p w14:paraId="21F142C5" w14:textId="3F9B4BEB" w:rsidR="00832A1A" w:rsidRDefault="00832A1A"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lastRenderedPageBreak/>
        <w:tab/>
      </w:r>
    </w:p>
    <w:p w14:paraId="67DC9DBF" w14:textId="57462D58" w:rsidR="00481FD5" w:rsidRPr="0093665B" w:rsidRDefault="00481FD5"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tab/>
      </w:r>
      <w:r w:rsidRPr="006E70EA">
        <w:rPr>
          <w:rFonts w:ascii="Arial" w:hAnsi="Arial" w:cs="Arial"/>
          <w:color w:val="000000" w:themeColor="text1"/>
          <w:highlight w:val="yellow"/>
        </w:rPr>
        <w:t>Link</w:t>
      </w:r>
      <w:r w:rsidR="006E70EA" w:rsidRPr="006E70EA">
        <w:rPr>
          <w:rFonts w:ascii="Arial" w:hAnsi="Arial" w:cs="Arial"/>
          <w:color w:val="000000" w:themeColor="text1"/>
          <w:highlight w:val="yellow"/>
        </w:rPr>
        <w:t xml:space="preserve"> al archivo 0 de resultados</w:t>
      </w:r>
    </w:p>
    <w:p w14:paraId="0019EBDA" w14:textId="5E69954F" w:rsidR="00895DC4" w:rsidRDefault="00AD4019" w:rsidP="00530425">
      <w:pPr>
        <w:pStyle w:val="Prrafodelista"/>
        <w:tabs>
          <w:tab w:val="left" w:pos="1668"/>
        </w:tabs>
        <w:ind w:left="1087" w:hanging="378"/>
        <w:jc w:val="both"/>
        <w:rPr>
          <w:rFonts w:ascii="Arial" w:hAnsi="Arial" w:cs="Arial"/>
        </w:rPr>
      </w:pPr>
      <w:r>
        <w:rPr>
          <w:rFonts w:ascii="Arial" w:hAnsi="Arial" w:cs="Arial"/>
        </w:rPr>
        <w:tab/>
      </w:r>
    </w:p>
    <w:p w14:paraId="5F39C91C" w14:textId="19409E68" w:rsidR="00AD4019" w:rsidRDefault="00AD4019" w:rsidP="00530425">
      <w:pPr>
        <w:pStyle w:val="Prrafodelista"/>
        <w:tabs>
          <w:tab w:val="left" w:pos="1668"/>
        </w:tabs>
        <w:ind w:left="1087" w:hanging="378"/>
        <w:jc w:val="both"/>
        <w:rPr>
          <w:rFonts w:ascii="Arial" w:hAnsi="Arial" w:cs="Arial"/>
        </w:rPr>
      </w:pPr>
      <w:r>
        <w:rPr>
          <w:rFonts w:ascii="Arial" w:hAnsi="Arial" w:cs="Arial"/>
        </w:rPr>
        <w:tab/>
        <w:t xml:space="preserve">El vocabulario </w:t>
      </w:r>
      <w:r w:rsidR="00F634F0">
        <w:rPr>
          <w:rFonts w:ascii="Arial" w:hAnsi="Arial" w:cs="Arial"/>
        </w:rPr>
        <w:t>empleado,</w:t>
      </w:r>
      <w:r>
        <w:rPr>
          <w:rFonts w:ascii="Arial" w:hAnsi="Arial" w:cs="Arial"/>
        </w:rPr>
        <w:t xml:space="preserve"> así como la identificación de las muestras aparece detallado y explicado en el archivo </w:t>
      </w:r>
      <w:r w:rsidR="00F634F0">
        <w:rPr>
          <w:rFonts w:ascii="Arial" w:hAnsi="Arial" w:cs="Arial"/>
        </w:rPr>
        <w:t>“</w:t>
      </w:r>
      <w:r>
        <w:rPr>
          <w:rFonts w:ascii="Arial" w:hAnsi="Arial" w:cs="Arial"/>
        </w:rPr>
        <w:t>(0)</w:t>
      </w:r>
      <w:r w:rsidR="00EA040E">
        <w:rPr>
          <w:rFonts w:ascii="Arial" w:hAnsi="Arial" w:cs="Arial"/>
        </w:rPr>
        <w:t xml:space="preserve"> Indicaciones para la interpretación de datos proyecto INNODAIRYFOODS</w:t>
      </w:r>
      <w:r w:rsidR="00481FD5">
        <w:rPr>
          <w:rFonts w:ascii="Arial" w:hAnsi="Arial" w:cs="Arial"/>
        </w:rPr>
        <w:t>.docx</w:t>
      </w:r>
      <w:r w:rsidR="00F634F0">
        <w:rPr>
          <w:rFonts w:ascii="Arial" w:hAnsi="Arial" w:cs="Arial"/>
        </w:rPr>
        <w:t>”.</w:t>
      </w:r>
    </w:p>
    <w:p w14:paraId="6B65BB3F" w14:textId="77777777" w:rsidR="00481FD5" w:rsidRDefault="00481FD5" w:rsidP="00530425">
      <w:pPr>
        <w:pStyle w:val="Prrafodelista"/>
        <w:tabs>
          <w:tab w:val="left" w:pos="1668"/>
        </w:tabs>
        <w:ind w:left="1087" w:hanging="378"/>
        <w:jc w:val="both"/>
        <w:rPr>
          <w:rFonts w:ascii="Arial" w:hAnsi="Arial" w:cs="Arial"/>
        </w:rPr>
      </w:pPr>
    </w:p>
    <w:p w14:paraId="37BE7D31" w14:textId="2A6A9A7D" w:rsidR="00481FD5" w:rsidRPr="00481FD5" w:rsidRDefault="00481FD5" w:rsidP="00530425">
      <w:pPr>
        <w:pStyle w:val="Prrafodelista"/>
        <w:tabs>
          <w:tab w:val="left" w:pos="1668"/>
        </w:tabs>
        <w:ind w:left="1087" w:hanging="378"/>
        <w:jc w:val="both"/>
        <w:rPr>
          <w:rFonts w:ascii="Arial" w:hAnsi="Arial" w:cs="Arial"/>
          <w:color w:val="0070C0"/>
        </w:rPr>
      </w:pPr>
      <w:r w:rsidRPr="00481FD5">
        <w:rPr>
          <w:rFonts w:ascii="Arial" w:hAnsi="Arial" w:cs="Arial"/>
          <w:color w:val="0070C0"/>
        </w:rPr>
        <w:tab/>
        <w:t xml:space="preserve">1.4.6. ¿Los metadatos son </w:t>
      </w:r>
      <w:proofErr w:type="spellStart"/>
      <w:r w:rsidRPr="00481FD5">
        <w:rPr>
          <w:rFonts w:ascii="Arial" w:hAnsi="Arial" w:cs="Arial"/>
          <w:color w:val="0070C0"/>
        </w:rPr>
        <w:t>buscables</w:t>
      </w:r>
      <w:proofErr w:type="spellEnd"/>
      <w:r w:rsidRPr="00481FD5">
        <w:rPr>
          <w:rFonts w:ascii="Arial" w:hAnsi="Arial" w:cs="Arial"/>
          <w:color w:val="0070C0"/>
        </w:rPr>
        <w:t>?</w:t>
      </w:r>
    </w:p>
    <w:p w14:paraId="0D68B00C" w14:textId="77777777" w:rsidR="00481FD5" w:rsidRDefault="00481FD5" w:rsidP="00530425">
      <w:pPr>
        <w:pStyle w:val="Prrafodelista"/>
        <w:tabs>
          <w:tab w:val="left" w:pos="1668"/>
        </w:tabs>
        <w:ind w:left="1087" w:hanging="378"/>
        <w:jc w:val="both"/>
        <w:rPr>
          <w:rFonts w:ascii="Arial" w:hAnsi="Arial" w:cs="Arial"/>
        </w:rPr>
      </w:pPr>
    </w:p>
    <w:p w14:paraId="361445EF" w14:textId="627DF245" w:rsidR="00481FD5" w:rsidRDefault="00481FD5" w:rsidP="00530425">
      <w:pPr>
        <w:pStyle w:val="Prrafodelista"/>
        <w:tabs>
          <w:tab w:val="left" w:pos="1668"/>
        </w:tabs>
        <w:ind w:left="1087" w:hanging="378"/>
        <w:jc w:val="both"/>
        <w:rPr>
          <w:rFonts w:ascii="Arial" w:hAnsi="Arial" w:cs="Arial"/>
        </w:rPr>
      </w:pPr>
      <w:r>
        <w:rPr>
          <w:rFonts w:ascii="Arial" w:hAnsi="Arial" w:cs="Arial"/>
        </w:rPr>
        <w:tab/>
        <w:t>Sí</w:t>
      </w:r>
    </w:p>
    <w:p w14:paraId="441D9E56" w14:textId="77777777" w:rsidR="00481FD5" w:rsidRDefault="00481FD5" w:rsidP="00530425">
      <w:pPr>
        <w:pStyle w:val="Prrafodelista"/>
        <w:tabs>
          <w:tab w:val="left" w:pos="1668"/>
        </w:tabs>
        <w:ind w:left="1087" w:hanging="378"/>
        <w:jc w:val="both"/>
        <w:rPr>
          <w:rFonts w:ascii="Arial" w:hAnsi="Arial" w:cs="Arial"/>
        </w:rPr>
      </w:pPr>
    </w:p>
    <w:p w14:paraId="01EB5C75" w14:textId="3A8EC7C8" w:rsidR="00481FD5" w:rsidRPr="00152205" w:rsidRDefault="00481FD5" w:rsidP="00530425">
      <w:pPr>
        <w:pStyle w:val="Prrafodelista"/>
        <w:tabs>
          <w:tab w:val="left" w:pos="1668"/>
        </w:tabs>
        <w:ind w:left="1087" w:hanging="378"/>
        <w:jc w:val="both"/>
        <w:rPr>
          <w:rFonts w:ascii="Arial" w:hAnsi="Arial" w:cs="Arial"/>
          <w:color w:val="0070C0"/>
        </w:rPr>
      </w:pPr>
      <w:r w:rsidRPr="00152205">
        <w:rPr>
          <w:rFonts w:ascii="Arial" w:hAnsi="Arial" w:cs="Arial"/>
          <w:color w:val="0070C0"/>
        </w:rPr>
        <w:tab/>
      </w:r>
      <w:r w:rsidR="00FC4209" w:rsidRPr="00152205">
        <w:rPr>
          <w:rFonts w:ascii="Arial" w:hAnsi="Arial" w:cs="Arial"/>
          <w:color w:val="0070C0"/>
        </w:rPr>
        <w:t>1.4.7. ¿Cómo buscar los metadatos suministrados?</w:t>
      </w:r>
    </w:p>
    <w:p w14:paraId="32B9AD79" w14:textId="77777777" w:rsidR="00FC4209" w:rsidRDefault="00FC4209" w:rsidP="00530425">
      <w:pPr>
        <w:pStyle w:val="Prrafodelista"/>
        <w:tabs>
          <w:tab w:val="left" w:pos="1668"/>
        </w:tabs>
        <w:ind w:left="1087" w:hanging="378"/>
        <w:jc w:val="both"/>
        <w:rPr>
          <w:rFonts w:ascii="Arial" w:hAnsi="Arial" w:cs="Arial"/>
        </w:rPr>
      </w:pPr>
    </w:p>
    <w:p w14:paraId="05F4B88A" w14:textId="38BEA054" w:rsidR="00FC4209" w:rsidRDefault="00FC4209" w:rsidP="00530425">
      <w:pPr>
        <w:pStyle w:val="Prrafodelista"/>
        <w:tabs>
          <w:tab w:val="left" w:pos="1668"/>
        </w:tabs>
        <w:ind w:left="1087" w:hanging="378"/>
        <w:jc w:val="both"/>
        <w:rPr>
          <w:rFonts w:ascii="Arial" w:hAnsi="Arial" w:cs="Arial"/>
        </w:rPr>
      </w:pPr>
      <w:r>
        <w:rPr>
          <w:rFonts w:ascii="Arial" w:hAnsi="Arial" w:cs="Arial"/>
        </w:rPr>
        <w:tab/>
        <w:t>Los metadatos empleados pueden ser rastreados por buscadores convencionales</w:t>
      </w:r>
    </w:p>
    <w:p w14:paraId="6111E3C4" w14:textId="77777777" w:rsidR="00FC4209" w:rsidRDefault="00FC4209" w:rsidP="00530425">
      <w:pPr>
        <w:pStyle w:val="Prrafodelista"/>
        <w:tabs>
          <w:tab w:val="left" w:pos="1668"/>
        </w:tabs>
        <w:ind w:left="1087" w:hanging="378"/>
        <w:jc w:val="both"/>
        <w:rPr>
          <w:rFonts w:ascii="Arial" w:hAnsi="Arial" w:cs="Arial"/>
        </w:rPr>
      </w:pPr>
    </w:p>
    <w:p w14:paraId="0AE9F4B8" w14:textId="2752A612" w:rsidR="00FC4209" w:rsidRDefault="00FC4209" w:rsidP="00530425">
      <w:pPr>
        <w:pStyle w:val="Prrafodelista"/>
        <w:tabs>
          <w:tab w:val="left" w:pos="1668"/>
        </w:tabs>
        <w:ind w:left="1087" w:hanging="378"/>
        <w:jc w:val="both"/>
        <w:rPr>
          <w:rFonts w:ascii="Arial" w:hAnsi="Arial" w:cs="Arial"/>
        </w:rPr>
      </w:pPr>
      <w:r>
        <w:rPr>
          <w:rFonts w:ascii="Arial" w:hAnsi="Arial" w:cs="Arial"/>
        </w:rPr>
        <w:tab/>
      </w:r>
      <w:r w:rsidRPr="00BF0C90">
        <w:rPr>
          <w:rFonts w:ascii="Arial" w:hAnsi="Arial" w:cs="Arial"/>
          <w:color w:val="0070C0"/>
        </w:rPr>
        <w:t xml:space="preserve">1.4.8. </w:t>
      </w:r>
      <w:r w:rsidR="00152205" w:rsidRPr="00BF0C90">
        <w:rPr>
          <w:rFonts w:ascii="Arial" w:hAnsi="Arial" w:cs="Arial"/>
          <w:color w:val="0070C0"/>
        </w:rPr>
        <w:t>¿Se suministran palabras clave en los metadatos?</w:t>
      </w:r>
    </w:p>
    <w:p w14:paraId="011A8368" w14:textId="77777777" w:rsidR="00152205" w:rsidRDefault="00152205" w:rsidP="00530425">
      <w:pPr>
        <w:pStyle w:val="Prrafodelista"/>
        <w:tabs>
          <w:tab w:val="left" w:pos="1668"/>
        </w:tabs>
        <w:ind w:left="1087" w:hanging="378"/>
        <w:jc w:val="both"/>
        <w:rPr>
          <w:rFonts w:ascii="Arial" w:hAnsi="Arial" w:cs="Arial"/>
        </w:rPr>
      </w:pPr>
    </w:p>
    <w:p w14:paraId="55A9AAEA" w14:textId="17DD72D7" w:rsidR="00152205" w:rsidRDefault="00152205" w:rsidP="00530425">
      <w:pPr>
        <w:pStyle w:val="Prrafodelista"/>
        <w:tabs>
          <w:tab w:val="left" w:pos="1668"/>
        </w:tabs>
        <w:ind w:left="1087" w:hanging="378"/>
        <w:jc w:val="both"/>
        <w:rPr>
          <w:rFonts w:ascii="Arial" w:hAnsi="Arial" w:cs="Arial"/>
        </w:rPr>
      </w:pPr>
      <w:r>
        <w:rPr>
          <w:rFonts w:ascii="Arial" w:hAnsi="Arial" w:cs="Arial"/>
        </w:rPr>
        <w:tab/>
        <w:t>Sí</w:t>
      </w:r>
    </w:p>
    <w:p w14:paraId="702226FC" w14:textId="77777777" w:rsidR="00152205" w:rsidRDefault="00152205" w:rsidP="00530425">
      <w:pPr>
        <w:pStyle w:val="Prrafodelista"/>
        <w:tabs>
          <w:tab w:val="left" w:pos="1668"/>
        </w:tabs>
        <w:ind w:left="1087" w:hanging="378"/>
        <w:jc w:val="both"/>
        <w:rPr>
          <w:rFonts w:ascii="Arial" w:hAnsi="Arial" w:cs="Arial"/>
        </w:rPr>
      </w:pPr>
    </w:p>
    <w:p w14:paraId="1DE66178" w14:textId="65C28BC1" w:rsidR="00152205" w:rsidRDefault="00152205" w:rsidP="00530425">
      <w:pPr>
        <w:pStyle w:val="Prrafodelista"/>
        <w:tabs>
          <w:tab w:val="left" w:pos="1668"/>
        </w:tabs>
        <w:ind w:left="1087" w:hanging="378"/>
        <w:jc w:val="both"/>
        <w:rPr>
          <w:rFonts w:ascii="Arial" w:hAnsi="Arial" w:cs="Arial"/>
        </w:rPr>
      </w:pPr>
      <w:r>
        <w:rPr>
          <w:rFonts w:ascii="Arial" w:hAnsi="Arial" w:cs="Arial"/>
        </w:rPr>
        <w:tab/>
        <w:t>Las palabras clave empleadas en los metadatos en el presente documento, hacen referencia a las analíticas empleadas para su detección y cu</w:t>
      </w:r>
      <w:r w:rsidR="00965705">
        <w:rPr>
          <w:rFonts w:ascii="Arial" w:hAnsi="Arial" w:cs="Arial"/>
        </w:rPr>
        <w:t xml:space="preserve">antificación, así como al nombre de la </w:t>
      </w:r>
      <w:r w:rsidR="004033A9">
        <w:rPr>
          <w:rFonts w:ascii="Arial" w:hAnsi="Arial" w:cs="Arial"/>
        </w:rPr>
        <w:t>materia prima generadora del coproducto</w:t>
      </w:r>
      <w:r w:rsidR="00965705">
        <w:rPr>
          <w:rFonts w:ascii="Arial" w:hAnsi="Arial" w:cs="Arial"/>
        </w:rPr>
        <w:t xml:space="preserve"> </w:t>
      </w:r>
      <w:r w:rsidR="004033A9">
        <w:rPr>
          <w:rFonts w:ascii="Arial" w:hAnsi="Arial" w:cs="Arial"/>
        </w:rPr>
        <w:t>y/o</w:t>
      </w:r>
      <w:r w:rsidR="00965705">
        <w:rPr>
          <w:rFonts w:ascii="Arial" w:hAnsi="Arial" w:cs="Arial"/>
        </w:rPr>
        <w:t xml:space="preserve"> </w:t>
      </w:r>
      <w:r w:rsidR="004033A9">
        <w:rPr>
          <w:rFonts w:ascii="Arial" w:hAnsi="Arial" w:cs="Arial"/>
        </w:rPr>
        <w:t>el producto lácteo</w:t>
      </w:r>
      <w:r w:rsidR="00965705">
        <w:rPr>
          <w:rFonts w:ascii="Arial" w:hAnsi="Arial" w:cs="Arial"/>
        </w:rPr>
        <w:t xml:space="preserve"> al que se han incorporado</w:t>
      </w:r>
      <w:r w:rsidR="00556265">
        <w:rPr>
          <w:rFonts w:ascii="Arial" w:hAnsi="Arial" w:cs="Arial"/>
        </w:rPr>
        <w:t>. De este modo, mediante una búsqueda online convencional, los datos serán encontrados fácilmente</w:t>
      </w:r>
    </w:p>
    <w:p w14:paraId="72054F82" w14:textId="77777777" w:rsidR="00E24815" w:rsidRDefault="00E24815" w:rsidP="00530425">
      <w:pPr>
        <w:pStyle w:val="Prrafodelista"/>
        <w:tabs>
          <w:tab w:val="left" w:pos="1668"/>
        </w:tabs>
        <w:ind w:left="1087" w:hanging="378"/>
        <w:jc w:val="both"/>
        <w:rPr>
          <w:rFonts w:ascii="Arial" w:hAnsi="Arial" w:cs="Arial"/>
        </w:rPr>
      </w:pPr>
    </w:p>
    <w:p w14:paraId="2BB277D0" w14:textId="3C0CF1E0" w:rsidR="00E24815" w:rsidRDefault="00E24815" w:rsidP="00530425">
      <w:pPr>
        <w:pStyle w:val="Prrafodelista"/>
        <w:tabs>
          <w:tab w:val="left" w:pos="1668"/>
        </w:tabs>
        <w:ind w:left="1087" w:hanging="378"/>
        <w:jc w:val="both"/>
        <w:rPr>
          <w:rFonts w:ascii="Arial" w:hAnsi="Arial" w:cs="Arial"/>
        </w:rPr>
      </w:pPr>
      <w:r>
        <w:rPr>
          <w:rFonts w:ascii="Arial" w:hAnsi="Arial" w:cs="Arial"/>
        </w:rPr>
        <w:tab/>
      </w:r>
      <w:r w:rsidRPr="00BF0C90">
        <w:rPr>
          <w:rFonts w:ascii="Arial" w:hAnsi="Arial" w:cs="Arial"/>
          <w:color w:val="0070C0"/>
        </w:rPr>
        <w:t xml:space="preserve">1.4.9. ¿Son los metadatos </w:t>
      </w:r>
      <w:proofErr w:type="spellStart"/>
      <w:r w:rsidRPr="00BF0C90">
        <w:rPr>
          <w:rFonts w:ascii="Arial" w:hAnsi="Arial" w:cs="Arial"/>
          <w:color w:val="0070C0"/>
        </w:rPr>
        <w:t>recolectables</w:t>
      </w:r>
      <w:proofErr w:type="spellEnd"/>
      <w:r w:rsidRPr="00BF0C90">
        <w:rPr>
          <w:rFonts w:ascii="Arial" w:hAnsi="Arial" w:cs="Arial"/>
          <w:color w:val="0070C0"/>
        </w:rPr>
        <w:t>?</w:t>
      </w:r>
    </w:p>
    <w:p w14:paraId="61237490" w14:textId="77777777" w:rsidR="00E24815" w:rsidRDefault="00E24815" w:rsidP="00530425">
      <w:pPr>
        <w:pStyle w:val="Prrafodelista"/>
        <w:tabs>
          <w:tab w:val="left" w:pos="1668"/>
        </w:tabs>
        <w:ind w:left="1087" w:hanging="378"/>
        <w:jc w:val="both"/>
        <w:rPr>
          <w:rFonts w:ascii="Arial" w:hAnsi="Arial" w:cs="Arial"/>
        </w:rPr>
      </w:pPr>
    </w:p>
    <w:p w14:paraId="125F7CF4" w14:textId="0A46434A" w:rsidR="00E24815" w:rsidRDefault="00E24815" w:rsidP="00530425">
      <w:pPr>
        <w:pStyle w:val="Prrafodelista"/>
        <w:tabs>
          <w:tab w:val="left" w:pos="1668"/>
        </w:tabs>
        <w:ind w:left="1087" w:hanging="378"/>
        <w:jc w:val="both"/>
        <w:rPr>
          <w:rFonts w:ascii="Arial" w:hAnsi="Arial" w:cs="Arial"/>
        </w:rPr>
      </w:pPr>
      <w:r>
        <w:rPr>
          <w:rFonts w:ascii="Arial" w:hAnsi="Arial" w:cs="Arial"/>
        </w:rPr>
        <w:tab/>
        <w:t>Sí</w:t>
      </w:r>
    </w:p>
    <w:p w14:paraId="737BA37C" w14:textId="77777777" w:rsidR="00E24815" w:rsidRDefault="00E24815" w:rsidP="00530425">
      <w:pPr>
        <w:pStyle w:val="Prrafodelista"/>
        <w:tabs>
          <w:tab w:val="left" w:pos="1668"/>
        </w:tabs>
        <w:ind w:left="1087" w:hanging="378"/>
        <w:jc w:val="both"/>
        <w:rPr>
          <w:rFonts w:ascii="Arial" w:hAnsi="Arial" w:cs="Arial"/>
        </w:rPr>
      </w:pPr>
    </w:p>
    <w:p w14:paraId="663D5089" w14:textId="03EBD8D0" w:rsidR="00E24815" w:rsidRDefault="00E24815" w:rsidP="00530425">
      <w:pPr>
        <w:pStyle w:val="Prrafodelista"/>
        <w:tabs>
          <w:tab w:val="left" w:pos="1668"/>
        </w:tabs>
        <w:ind w:left="1087" w:hanging="378"/>
        <w:jc w:val="both"/>
        <w:rPr>
          <w:rFonts w:ascii="Arial" w:hAnsi="Arial" w:cs="Arial"/>
        </w:rPr>
      </w:pPr>
      <w:r>
        <w:rPr>
          <w:rFonts w:ascii="Arial" w:hAnsi="Arial" w:cs="Arial"/>
        </w:rPr>
        <w:tab/>
        <w:t xml:space="preserve">Los archivos están disponibles en la </w:t>
      </w:r>
      <w:r w:rsidR="00BF0C90" w:rsidRPr="004065B8">
        <w:rPr>
          <w:rFonts w:ascii="Arial" w:hAnsi="Arial" w:cs="Arial"/>
        </w:rPr>
        <w:t xml:space="preserve">página web </w:t>
      </w:r>
      <w:r w:rsidR="005E11F0" w:rsidRPr="004065B8">
        <w:rPr>
          <w:rFonts w:ascii="Arial" w:hAnsi="Arial" w:cs="Arial"/>
        </w:rPr>
        <w:t xml:space="preserve">del repositorio institucional </w:t>
      </w:r>
      <w:r w:rsidR="00BF0C90" w:rsidRPr="004065B8">
        <w:rPr>
          <w:rFonts w:ascii="Arial" w:hAnsi="Arial" w:cs="Arial"/>
        </w:rPr>
        <w:t>de la UMH</w:t>
      </w:r>
      <w:r w:rsidR="005E11F0" w:rsidRPr="004065B8">
        <w:rPr>
          <w:rFonts w:ascii="Arial" w:hAnsi="Arial" w:cs="Arial"/>
        </w:rPr>
        <w:t xml:space="preserve">, </w:t>
      </w:r>
      <w:proofErr w:type="spellStart"/>
      <w:r w:rsidR="005E11F0" w:rsidRPr="004065B8">
        <w:rPr>
          <w:rFonts w:ascii="Arial" w:hAnsi="Arial" w:cs="Arial"/>
        </w:rPr>
        <w:t>RediU</w:t>
      </w:r>
      <w:r w:rsidR="004065B8" w:rsidRPr="004065B8">
        <w:rPr>
          <w:rFonts w:ascii="Arial" w:hAnsi="Arial" w:cs="Arial"/>
        </w:rPr>
        <w:t>MH</w:t>
      </w:r>
      <w:proofErr w:type="spellEnd"/>
      <w:r w:rsidR="004065B8" w:rsidRPr="004065B8">
        <w:rPr>
          <w:rFonts w:ascii="Arial" w:hAnsi="Arial" w:cs="Arial"/>
        </w:rPr>
        <w:t xml:space="preserve"> en el apartado de datos de investigación</w:t>
      </w:r>
    </w:p>
    <w:p w14:paraId="776F8CCB" w14:textId="77777777" w:rsidR="00152205" w:rsidRDefault="00152205" w:rsidP="00530425">
      <w:pPr>
        <w:pStyle w:val="Prrafodelista"/>
        <w:tabs>
          <w:tab w:val="left" w:pos="1668"/>
        </w:tabs>
        <w:ind w:left="1087" w:hanging="378"/>
        <w:jc w:val="both"/>
        <w:rPr>
          <w:rFonts w:ascii="Arial" w:hAnsi="Arial" w:cs="Arial"/>
        </w:rPr>
      </w:pPr>
    </w:p>
    <w:p w14:paraId="1C390273" w14:textId="77777777" w:rsidR="00481FD5" w:rsidRDefault="00481FD5" w:rsidP="00530425">
      <w:pPr>
        <w:pStyle w:val="Prrafodelista"/>
        <w:tabs>
          <w:tab w:val="left" w:pos="1668"/>
        </w:tabs>
        <w:ind w:left="1087" w:hanging="378"/>
        <w:jc w:val="both"/>
        <w:rPr>
          <w:rFonts w:ascii="Arial" w:hAnsi="Arial" w:cs="Arial"/>
        </w:rPr>
      </w:pPr>
    </w:p>
    <w:p w14:paraId="4376B542" w14:textId="7867186D" w:rsidR="00895DC4" w:rsidRPr="00615E2C" w:rsidRDefault="00895DC4" w:rsidP="00530425">
      <w:pPr>
        <w:pStyle w:val="Prrafodelista"/>
        <w:tabs>
          <w:tab w:val="left" w:pos="1668"/>
        </w:tabs>
        <w:ind w:left="1087" w:hanging="378"/>
        <w:jc w:val="both"/>
        <w:rPr>
          <w:rFonts w:ascii="Arial" w:hAnsi="Arial" w:cs="Arial"/>
          <w:b/>
          <w:bCs/>
          <w:color w:val="0070C0"/>
        </w:rPr>
      </w:pPr>
      <w:r w:rsidRPr="00615E2C">
        <w:rPr>
          <w:rFonts w:ascii="Arial" w:hAnsi="Arial" w:cs="Arial"/>
          <w:b/>
          <w:bCs/>
          <w:color w:val="0070C0"/>
        </w:rPr>
        <w:t>1.5</w:t>
      </w:r>
      <w:r w:rsidR="00545979" w:rsidRPr="00615E2C">
        <w:rPr>
          <w:rFonts w:ascii="Arial" w:hAnsi="Arial" w:cs="Arial"/>
          <w:b/>
          <w:bCs/>
          <w:color w:val="0070C0"/>
        </w:rPr>
        <w:t xml:space="preserve"> Repositorio</w:t>
      </w:r>
    </w:p>
    <w:p w14:paraId="581E306F" w14:textId="77777777" w:rsidR="004739AF" w:rsidRDefault="004739AF" w:rsidP="00530425">
      <w:pPr>
        <w:pStyle w:val="Prrafodelista"/>
        <w:tabs>
          <w:tab w:val="left" w:pos="1668"/>
        </w:tabs>
        <w:ind w:left="1087" w:hanging="378"/>
        <w:jc w:val="both"/>
        <w:rPr>
          <w:rFonts w:ascii="Arial" w:hAnsi="Arial" w:cs="Arial"/>
          <w:color w:val="0070C0"/>
        </w:rPr>
      </w:pPr>
    </w:p>
    <w:p w14:paraId="3E22BA60" w14:textId="010427B0" w:rsidR="00EF1164" w:rsidRDefault="00EF1164" w:rsidP="00530425">
      <w:pPr>
        <w:pStyle w:val="Prrafodelista"/>
        <w:tabs>
          <w:tab w:val="left" w:pos="1668"/>
        </w:tabs>
        <w:ind w:left="1087" w:hanging="378"/>
        <w:jc w:val="both"/>
        <w:rPr>
          <w:rFonts w:ascii="Arial" w:hAnsi="Arial" w:cs="Arial"/>
          <w:color w:val="0070C0"/>
        </w:rPr>
      </w:pPr>
      <w:r>
        <w:rPr>
          <w:rFonts w:ascii="Arial" w:hAnsi="Arial" w:cs="Arial"/>
          <w:color w:val="0070C0"/>
        </w:rPr>
        <w:tab/>
      </w:r>
      <w:r w:rsidR="004739AF">
        <w:rPr>
          <w:rFonts w:ascii="Arial" w:hAnsi="Arial" w:cs="Arial"/>
          <w:color w:val="0070C0"/>
        </w:rPr>
        <w:t xml:space="preserve">1.5.1. ¿En qué repositorio se depositarán los </w:t>
      </w:r>
      <w:proofErr w:type="spellStart"/>
      <w:r w:rsidR="004739AF">
        <w:rPr>
          <w:rFonts w:ascii="Arial" w:hAnsi="Arial" w:cs="Arial"/>
          <w:color w:val="0070C0"/>
        </w:rPr>
        <w:t>datasets</w:t>
      </w:r>
      <w:proofErr w:type="spellEnd"/>
      <w:r w:rsidR="004739AF">
        <w:rPr>
          <w:rFonts w:ascii="Arial" w:hAnsi="Arial" w:cs="Arial"/>
          <w:color w:val="0070C0"/>
        </w:rPr>
        <w:t>?</w:t>
      </w:r>
    </w:p>
    <w:p w14:paraId="1DE48A0F" w14:textId="77777777" w:rsidR="00AA10A0" w:rsidRDefault="00AA10A0" w:rsidP="00530425">
      <w:pPr>
        <w:pStyle w:val="Prrafodelista"/>
        <w:tabs>
          <w:tab w:val="left" w:pos="1668"/>
        </w:tabs>
        <w:ind w:left="1087" w:hanging="378"/>
        <w:jc w:val="both"/>
        <w:rPr>
          <w:rFonts w:ascii="Arial" w:hAnsi="Arial" w:cs="Arial"/>
          <w:color w:val="0070C0"/>
        </w:rPr>
      </w:pPr>
    </w:p>
    <w:p w14:paraId="50C28F6C" w14:textId="31724323" w:rsidR="00AA10A0" w:rsidRDefault="00AA10A0" w:rsidP="00530425">
      <w:pPr>
        <w:pStyle w:val="Prrafodelista"/>
        <w:tabs>
          <w:tab w:val="left" w:pos="1668"/>
        </w:tabs>
        <w:ind w:left="1087" w:hanging="378"/>
        <w:jc w:val="both"/>
        <w:rPr>
          <w:rFonts w:ascii="Arial" w:hAnsi="Arial" w:cs="Arial"/>
          <w:color w:val="000000" w:themeColor="text1"/>
        </w:rPr>
      </w:pPr>
      <w:r>
        <w:rPr>
          <w:rFonts w:ascii="Arial" w:hAnsi="Arial" w:cs="Arial"/>
          <w:color w:val="0070C0"/>
        </w:rPr>
        <w:tab/>
      </w:r>
      <w:r w:rsidRPr="000A3E21">
        <w:rPr>
          <w:rFonts w:ascii="Arial" w:hAnsi="Arial" w:cs="Arial"/>
          <w:color w:val="000000" w:themeColor="text1"/>
        </w:rPr>
        <w:t xml:space="preserve">Repositorio institucional de la UMH </w:t>
      </w:r>
      <w:proofErr w:type="spellStart"/>
      <w:r w:rsidRPr="000A3E21">
        <w:rPr>
          <w:rFonts w:ascii="Arial" w:hAnsi="Arial" w:cs="Arial"/>
          <w:color w:val="000000" w:themeColor="text1"/>
        </w:rPr>
        <w:t>RediUMH</w:t>
      </w:r>
      <w:proofErr w:type="spellEnd"/>
    </w:p>
    <w:p w14:paraId="6083E23B" w14:textId="77777777" w:rsidR="000A3E21" w:rsidRDefault="000A3E21" w:rsidP="00530425">
      <w:pPr>
        <w:pStyle w:val="Prrafodelista"/>
        <w:tabs>
          <w:tab w:val="left" w:pos="1668"/>
        </w:tabs>
        <w:ind w:left="1087" w:hanging="378"/>
        <w:jc w:val="both"/>
        <w:rPr>
          <w:rFonts w:ascii="Arial" w:hAnsi="Arial" w:cs="Arial"/>
          <w:color w:val="000000" w:themeColor="text1"/>
        </w:rPr>
      </w:pPr>
    </w:p>
    <w:p w14:paraId="6E65A56F" w14:textId="0BB8D460" w:rsidR="000A3E21" w:rsidRDefault="000A3E21" w:rsidP="00530425">
      <w:pPr>
        <w:pStyle w:val="Prrafodelista"/>
        <w:tabs>
          <w:tab w:val="left" w:pos="1668"/>
        </w:tabs>
        <w:ind w:left="1087" w:hanging="378"/>
        <w:jc w:val="both"/>
        <w:rPr>
          <w:rFonts w:ascii="Arial" w:hAnsi="Arial" w:cs="Arial"/>
          <w:color w:val="000000" w:themeColor="text1"/>
        </w:rPr>
      </w:pPr>
      <w:r w:rsidRPr="000A3E21">
        <w:rPr>
          <w:rFonts w:ascii="Arial" w:hAnsi="Arial" w:cs="Arial"/>
          <w:color w:val="0070C0"/>
        </w:rPr>
        <w:tab/>
        <w:t>1.5.2. ¿Es confiable el repositorio seleccionado</w:t>
      </w:r>
      <w:r>
        <w:rPr>
          <w:rFonts w:ascii="Arial" w:hAnsi="Arial" w:cs="Arial"/>
          <w:color w:val="000000" w:themeColor="text1"/>
        </w:rPr>
        <w:t>?</w:t>
      </w:r>
    </w:p>
    <w:p w14:paraId="1014EDFA" w14:textId="77777777" w:rsidR="000A3E21" w:rsidRDefault="000A3E21"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tab/>
      </w:r>
    </w:p>
    <w:p w14:paraId="4E227D01" w14:textId="0DFA3E5B" w:rsidR="000A3E21" w:rsidRPr="0041265B" w:rsidRDefault="000A3E21"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tab/>
      </w:r>
      <w:r w:rsidRPr="0041265B">
        <w:rPr>
          <w:rFonts w:ascii="Arial" w:hAnsi="Arial" w:cs="Arial"/>
          <w:color w:val="000000" w:themeColor="text1"/>
        </w:rPr>
        <w:t>Sí</w:t>
      </w:r>
    </w:p>
    <w:p w14:paraId="78A1587B" w14:textId="0461EC21" w:rsidR="000A3E21" w:rsidRPr="0041265B" w:rsidRDefault="000A3E21" w:rsidP="0097193D">
      <w:pPr>
        <w:pStyle w:val="Prrafodelista"/>
        <w:numPr>
          <w:ilvl w:val="0"/>
          <w:numId w:val="21"/>
        </w:numPr>
        <w:tabs>
          <w:tab w:val="left" w:pos="1668"/>
        </w:tabs>
        <w:jc w:val="both"/>
        <w:rPr>
          <w:rFonts w:ascii="Arial" w:hAnsi="Arial" w:cs="Arial"/>
          <w:color w:val="000000" w:themeColor="text1"/>
        </w:rPr>
      </w:pPr>
      <w:r w:rsidRPr="0041265B">
        <w:rPr>
          <w:rFonts w:ascii="Arial" w:hAnsi="Arial" w:cs="Arial"/>
          <w:color w:val="000000" w:themeColor="text1"/>
        </w:rPr>
        <w:t>Tiene una política de contenido de acceso abierto</w:t>
      </w:r>
    </w:p>
    <w:p w14:paraId="535DD614" w14:textId="049AE5F4" w:rsidR="0097193D" w:rsidRPr="0041265B" w:rsidRDefault="00391F2F" w:rsidP="0097193D">
      <w:pPr>
        <w:pStyle w:val="Prrafodelista"/>
        <w:numPr>
          <w:ilvl w:val="0"/>
          <w:numId w:val="21"/>
        </w:numPr>
        <w:tabs>
          <w:tab w:val="left" w:pos="1668"/>
        </w:tabs>
        <w:jc w:val="both"/>
        <w:rPr>
          <w:rFonts w:ascii="Arial" w:hAnsi="Arial" w:cs="Arial"/>
          <w:color w:val="000000" w:themeColor="text1"/>
        </w:rPr>
      </w:pPr>
      <w:r w:rsidRPr="0041265B">
        <w:rPr>
          <w:rFonts w:ascii="Arial" w:hAnsi="Arial" w:cs="Arial"/>
          <w:color w:val="000000" w:themeColor="text1"/>
        </w:rPr>
        <w:t>Admite la retención</w:t>
      </w:r>
    </w:p>
    <w:p w14:paraId="21DD1921" w14:textId="3009AE1F" w:rsidR="00391F2F" w:rsidRPr="0041265B" w:rsidRDefault="00391F2F" w:rsidP="0097193D">
      <w:pPr>
        <w:pStyle w:val="Prrafodelista"/>
        <w:numPr>
          <w:ilvl w:val="0"/>
          <w:numId w:val="21"/>
        </w:numPr>
        <w:tabs>
          <w:tab w:val="left" w:pos="1668"/>
        </w:tabs>
        <w:jc w:val="both"/>
        <w:rPr>
          <w:rFonts w:ascii="Arial" w:hAnsi="Arial" w:cs="Arial"/>
          <w:color w:val="000000" w:themeColor="text1"/>
        </w:rPr>
      </w:pPr>
      <w:r w:rsidRPr="0041265B">
        <w:rPr>
          <w:rFonts w:ascii="Arial" w:hAnsi="Arial" w:cs="Arial"/>
          <w:color w:val="000000" w:themeColor="text1"/>
        </w:rPr>
        <w:t>Admite la retirada</w:t>
      </w:r>
    </w:p>
    <w:p w14:paraId="35DA34B3" w14:textId="5E55B28C" w:rsidR="00391F2F" w:rsidRPr="0041265B" w:rsidRDefault="00391F2F" w:rsidP="0097193D">
      <w:pPr>
        <w:pStyle w:val="Prrafodelista"/>
        <w:numPr>
          <w:ilvl w:val="0"/>
          <w:numId w:val="21"/>
        </w:numPr>
        <w:tabs>
          <w:tab w:val="left" w:pos="1668"/>
        </w:tabs>
        <w:jc w:val="both"/>
        <w:rPr>
          <w:rFonts w:ascii="Arial" w:hAnsi="Arial" w:cs="Arial"/>
          <w:color w:val="000000" w:themeColor="text1"/>
        </w:rPr>
      </w:pPr>
      <w:r w:rsidRPr="0041265B">
        <w:rPr>
          <w:rFonts w:ascii="Arial" w:hAnsi="Arial" w:cs="Arial"/>
          <w:color w:val="000000" w:themeColor="text1"/>
        </w:rPr>
        <w:t>Admite la copia de seguridad</w:t>
      </w:r>
    </w:p>
    <w:p w14:paraId="21D870F7" w14:textId="6682A686" w:rsidR="00391F2F" w:rsidRPr="0041265B" w:rsidRDefault="00391F2F" w:rsidP="0097193D">
      <w:pPr>
        <w:pStyle w:val="Prrafodelista"/>
        <w:numPr>
          <w:ilvl w:val="0"/>
          <w:numId w:val="21"/>
        </w:numPr>
        <w:tabs>
          <w:tab w:val="left" w:pos="1668"/>
        </w:tabs>
        <w:jc w:val="both"/>
        <w:rPr>
          <w:rFonts w:ascii="Arial" w:hAnsi="Arial" w:cs="Arial"/>
          <w:color w:val="000000" w:themeColor="text1"/>
        </w:rPr>
      </w:pPr>
      <w:r w:rsidRPr="0041265B">
        <w:rPr>
          <w:rFonts w:ascii="Arial" w:hAnsi="Arial" w:cs="Arial"/>
          <w:color w:val="000000" w:themeColor="text1"/>
        </w:rPr>
        <w:t>Proporciona contenido de acceso abierto</w:t>
      </w:r>
    </w:p>
    <w:p w14:paraId="251A65A7" w14:textId="1EA0E399" w:rsidR="00391F2F" w:rsidRPr="0041265B" w:rsidRDefault="000C77E8" w:rsidP="0097193D">
      <w:pPr>
        <w:pStyle w:val="Prrafodelista"/>
        <w:numPr>
          <w:ilvl w:val="0"/>
          <w:numId w:val="21"/>
        </w:numPr>
        <w:tabs>
          <w:tab w:val="left" w:pos="1668"/>
        </w:tabs>
        <w:jc w:val="both"/>
        <w:rPr>
          <w:rFonts w:ascii="Arial" w:hAnsi="Arial" w:cs="Arial"/>
          <w:color w:val="000000" w:themeColor="text1"/>
        </w:rPr>
      </w:pPr>
      <w:r w:rsidRPr="0041265B">
        <w:rPr>
          <w:rFonts w:ascii="Arial" w:hAnsi="Arial" w:cs="Arial"/>
          <w:color w:val="000000" w:themeColor="text1"/>
        </w:rPr>
        <w:t>Admite la conservación a medio y largo plazo</w:t>
      </w:r>
    </w:p>
    <w:p w14:paraId="760E583C" w14:textId="77777777" w:rsidR="000C77E8" w:rsidRDefault="000C77E8" w:rsidP="000C77E8">
      <w:pPr>
        <w:tabs>
          <w:tab w:val="left" w:pos="1668"/>
        </w:tabs>
        <w:ind w:left="1087"/>
        <w:jc w:val="both"/>
        <w:rPr>
          <w:rFonts w:ascii="Arial" w:hAnsi="Arial" w:cs="Arial"/>
          <w:color w:val="000000" w:themeColor="text1"/>
        </w:rPr>
      </w:pPr>
    </w:p>
    <w:p w14:paraId="62810D74" w14:textId="10FFF5DA" w:rsidR="000C77E8" w:rsidRPr="00254638" w:rsidRDefault="000C77E8" w:rsidP="000C77E8">
      <w:pPr>
        <w:tabs>
          <w:tab w:val="left" w:pos="1668"/>
        </w:tabs>
        <w:ind w:left="1087"/>
        <w:jc w:val="both"/>
        <w:rPr>
          <w:rFonts w:ascii="Arial" w:hAnsi="Arial" w:cs="Arial"/>
          <w:color w:val="0070C0"/>
        </w:rPr>
      </w:pPr>
      <w:r w:rsidRPr="00254638">
        <w:rPr>
          <w:rFonts w:ascii="Arial" w:hAnsi="Arial" w:cs="Arial"/>
          <w:color w:val="0070C0"/>
        </w:rPr>
        <w:t xml:space="preserve">1.5.3. </w:t>
      </w:r>
      <w:r w:rsidR="00254638" w:rsidRPr="00254638">
        <w:rPr>
          <w:rFonts w:ascii="Arial" w:hAnsi="Arial" w:cs="Arial"/>
          <w:color w:val="0070C0"/>
        </w:rPr>
        <w:t xml:space="preserve">¿Asigna el </w:t>
      </w:r>
      <w:proofErr w:type="gramStart"/>
      <w:r w:rsidR="00254638" w:rsidRPr="00254638">
        <w:rPr>
          <w:rFonts w:ascii="Arial" w:hAnsi="Arial" w:cs="Arial"/>
          <w:color w:val="0070C0"/>
        </w:rPr>
        <w:t>repositorio identificadores</w:t>
      </w:r>
      <w:proofErr w:type="gramEnd"/>
      <w:r w:rsidR="00254638" w:rsidRPr="00254638">
        <w:rPr>
          <w:rFonts w:ascii="Arial" w:hAnsi="Arial" w:cs="Arial"/>
          <w:color w:val="0070C0"/>
        </w:rPr>
        <w:t xml:space="preserve"> persistentes a los </w:t>
      </w:r>
      <w:proofErr w:type="spellStart"/>
      <w:r w:rsidR="00254638" w:rsidRPr="00254638">
        <w:rPr>
          <w:rFonts w:ascii="Arial" w:hAnsi="Arial" w:cs="Arial"/>
          <w:color w:val="0070C0"/>
        </w:rPr>
        <w:t>datasets</w:t>
      </w:r>
      <w:proofErr w:type="spellEnd"/>
      <w:r w:rsidR="00254638" w:rsidRPr="00254638">
        <w:rPr>
          <w:rFonts w:ascii="Arial" w:hAnsi="Arial" w:cs="Arial"/>
          <w:color w:val="0070C0"/>
        </w:rPr>
        <w:t>?</w:t>
      </w:r>
    </w:p>
    <w:p w14:paraId="53E0EA79" w14:textId="77777777" w:rsidR="00254638" w:rsidRDefault="00254638" w:rsidP="000C77E8">
      <w:pPr>
        <w:tabs>
          <w:tab w:val="left" w:pos="1668"/>
        </w:tabs>
        <w:ind w:left="1087"/>
        <w:jc w:val="both"/>
        <w:rPr>
          <w:rFonts w:ascii="Arial" w:hAnsi="Arial" w:cs="Arial"/>
          <w:color w:val="000000" w:themeColor="text1"/>
        </w:rPr>
      </w:pPr>
    </w:p>
    <w:p w14:paraId="0DC8E41F" w14:textId="07D7E42D" w:rsidR="00254638" w:rsidRDefault="00254638" w:rsidP="000C77E8">
      <w:pPr>
        <w:tabs>
          <w:tab w:val="left" w:pos="1668"/>
        </w:tabs>
        <w:ind w:left="1087"/>
        <w:jc w:val="both"/>
        <w:rPr>
          <w:rFonts w:ascii="Arial" w:hAnsi="Arial" w:cs="Arial"/>
          <w:color w:val="000000" w:themeColor="text1"/>
        </w:rPr>
      </w:pPr>
      <w:r w:rsidRPr="0041265B">
        <w:rPr>
          <w:rFonts w:ascii="Arial" w:hAnsi="Arial" w:cs="Arial"/>
          <w:color w:val="000000" w:themeColor="text1"/>
        </w:rPr>
        <w:t xml:space="preserve">Sí </w:t>
      </w:r>
    </w:p>
    <w:p w14:paraId="69F2E3E1" w14:textId="77777777" w:rsidR="00275C96" w:rsidRDefault="00275C96" w:rsidP="000C77E8">
      <w:pPr>
        <w:tabs>
          <w:tab w:val="left" w:pos="1668"/>
        </w:tabs>
        <w:ind w:left="1087"/>
        <w:jc w:val="both"/>
        <w:rPr>
          <w:rFonts w:ascii="Arial" w:hAnsi="Arial" w:cs="Arial"/>
          <w:color w:val="000000" w:themeColor="text1"/>
        </w:rPr>
      </w:pPr>
    </w:p>
    <w:p w14:paraId="43D05C93" w14:textId="245AD804" w:rsidR="00275C96" w:rsidRPr="00275C96" w:rsidRDefault="00275C96" w:rsidP="000C77E8">
      <w:pPr>
        <w:tabs>
          <w:tab w:val="left" w:pos="1668"/>
        </w:tabs>
        <w:ind w:left="1087"/>
        <w:jc w:val="both"/>
        <w:rPr>
          <w:rFonts w:ascii="Arial" w:hAnsi="Arial" w:cs="Arial"/>
          <w:color w:val="0070C0"/>
        </w:rPr>
      </w:pPr>
      <w:r w:rsidRPr="00275C96">
        <w:rPr>
          <w:rFonts w:ascii="Arial" w:hAnsi="Arial" w:cs="Arial"/>
          <w:color w:val="0070C0"/>
        </w:rPr>
        <w:t>1.5.4 ¿El repositorio tiene control de versiones?</w:t>
      </w:r>
    </w:p>
    <w:p w14:paraId="53F3117F" w14:textId="77777777" w:rsidR="00275C96" w:rsidRDefault="00275C96" w:rsidP="000C77E8">
      <w:pPr>
        <w:tabs>
          <w:tab w:val="left" w:pos="1668"/>
        </w:tabs>
        <w:ind w:left="1087"/>
        <w:jc w:val="both"/>
        <w:rPr>
          <w:rFonts w:ascii="Arial" w:hAnsi="Arial" w:cs="Arial"/>
          <w:color w:val="000000" w:themeColor="text1"/>
        </w:rPr>
      </w:pPr>
    </w:p>
    <w:p w14:paraId="3245D484" w14:textId="576733C4" w:rsidR="00275C96" w:rsidRPr="000C77E8" w:rsidRDefault="00275C96" w:rsidP="000C77E8">
      <w:pPr>
        <w:tabs>
          <w:tab w:val="left" w:pos="1668"/>
        </w:tabs>
        <w:ind w:left="1087"/>
        <w:jc w:val="both"/>
        <w:rPr>
          <w:rFonts w:ascii="Arial" w:hAnsi="Arial" w:cs="Arial"/>
          <w:color w:val="000000" w:themeColor="text1"/>
        </w:rPr>
      </w:pPr>
      <w:r w:rsidRPr="000A644B">
        <w:rPr>
          <w:rFonts w:ascii="Arial" w:hAnsi="Arial" w:cs="Arial"/>
          <w:color w:val="000000" w:themeColor="text1"/>
        </w:rPr>
        <w:t xml:space="preserve">Sí </w:t>
      </w:r>
    </w:p>
    <w:p w14:paraId="0F6275BC" w14:textId="77777777" w:rsidR="00545979" w:rsidRDefault="00545979" w:rsidP="00530425">
      <w:pPr>
        <w:pStyle w:val="Prrafodelista"/>
        <w:tabs>
          <w:tab w:val="left" w:pos="1668"/>
        </w:tabs>
        <w:ind w:left="1087" w:hanging="378"/>
        <w:jc w:val="both"/>
        <w:rPr>
          <w:rFonts w:ascii="Arial" w:hAnsi="Arial" w:cs="Arial"/>
          <w:color w:val="0070C0"/>
        </w:rPr>
      </w:pPr>
    </w:p>
    <w:p w14:paraId="1A95948D" w14:textId="11613776" w:rsidR="00545979" w:rsidRPr="006107BE" w:rsidRDefault="00545979" w:rsidP="00530425">
      <w:pPr>
        <w:pStyle w:val="Prrafodelista"/>
        <w:tabs>
          <w:tab w:val="left" w:pos="1668"/>
        </w:tabs>
        <w:ind w:left="1087" w:hanging="378"/>
        <w:jc w:val="both"/>
        <w:rPr>
          <w:rFonts w:ascii="Arial" w:hAnsi="Arial" w:cs="Arial"/>
          <w:b/>
          <w:bCs/>
          <w:color w:val="0070C0"/>
        </w:rPr>
      </w:pPr>
      <w:r w:rsidRPr="006107BE">
        <w:rPr>
          <w:rFonts w:ascii="Arial" w:hAnsi="Arial" w:cs="Arial"/>
          <w:b/>
          <w:bCs/>
          <w:color w:val="0070C0"/>
        </w:rPr>
        <w:t>1.6</w:t>
      </w:r>
      <w:r w:rsidR="00E52B47" w:rsidRPr="006107BE">
        <w:rPr>
          <w:rFonts w:ascii="Arial" w:hAnsi="Arial" w:cs="Arial"/>
          <w:b/>
          <w:bCs/>
          <w:color w:val="0070C0"/>
        </w:rPr>
        <w:t xml:space="preserve"> Datos</w:t>
      </w:r>
    </w:p>
    <w:p w14:paraId="1B6846AF" w14:textId="77777777" w:rsidR="00E52B47" w:rsidRDefault="00E52B47" w:rsidP="00530425">
      <w:pPr>
        <w:pStyle w:val="Prrafodelista"/>
        <w:tabs>
          <w:tab w:val="left" w:pos="1668"/>
        </w:tabs>
        <w:ind w:left="1087" w:hanging="378"/>
        <w:jc w:val="both"/>
        <w:rPr>
          <w:rFonts w:ascii="Arial" w:hAnsi="Arial" w:cs="Arial"/>
          <w:color w:val="0070C0"/>
        </w:rPr>
      </w:pPr>
    </w:p>
    <w:p w14:paraId="7BE4DCC2" w14:textId="3E02ED95" w:rsidR="00E52B47" w:rsidRDefault="00E52B47" w:rsidP="00530425">
      <w:pPr>
        <w:pStyle w:val="Prrafodelista"/>
        <w:tabs>
          <w:tab w:val="left" w:pos="1668"/>
        </w:tabs>
        <w:ind w:left="1087" w:hanging="378"/>
        <w:jc w:val="both"/>
        <w:rPr>
          <w:rFonts w:ascii="Arial" w:hAnsi="Arial" w:cs="Arial"/>
          <w:color w:val="0070C0"/>
        </w:rPr>
      </w:pPr>
      <w:r>
        <w:rPr>
          <w:rFonts w:ascii="Arial" w:hAnsi="Arial" w:cs="Arial"/>
          <w:color w:val="0070C0"/>
        </w:rPr>
        <w:tab/>
        <w:t>1.6.1.</w:t>
      </w:r>
      <w:r w:rsidR="00BA70C1">
        <w:rPr>
          <w:rFonts w:ascii="Arial" w:hAnsi="Arial" w:cs="Arial"/>
          <w:color w:val="0070C0"/>
        </w:rPr>
        <w:t xml:space="preserve">¿Cuál es el título del </w:t>
      </w:r>
      <w:proofErr w:type="spellStart"/>
      <w:r w:rsidR="00BA70C1">
        <w:rPr>
          <w:rFonts w:ascii="Arial" w:hAnsi="Arial" w:cs="Arial"/>
          <w:color w:val="0070C0"/>
        </w:rPr>
        <w:t>dataset</w:t>
      </w:r>
      <w:proofErr w:type="spellEnd"/>
      <w:r w:rsidR="00BA70C1">
        <w:rPr>
          <w:rFonts w:ascii="Arial" w:hAnsi="Arial" w:cs="Arial"/>
          <w:color w:val="0070C0"/>
        </w:rPr>
        <w:t xml:space="preserve"> descrito?</w:t>
      </w:r>
    </w:p>
    <w:p w14:paraId="432F2256" w14:textId="77777777" w:rsidR="009E141A" w:rsidRDefault="009E141A" w:rsidP="00530425">
      <w:pPr>
        <w:pStyle w:val="Prrafodelista"/>
        <w:tabs>
          <w:tab w:val="left" w:pos="1668"/>
        </w:tabs>
        <w:ind w:left="1087" w:hanging="378"/>
        <w:jc w:val="both"/>
        <w:rPr>
          <w:rFonts w:ascii="Arial" w:hAnsi="Arial" w:cs="Arial"/>
          <w:color w:val="0070C0"/>
        </w:rPr>
      </w:pPr>
    </w:p>
    <w:p w14:paraId="0AE7654C" w14:textId="6BA0AAE4" w:rsidR="00BA70C1" w:rsidRPr="00A07953" w:rsidRDefault="00A07953" w:rsidP="00530425">
      <w:pPr>
        <w:pStyle w:val="Prrafodelista"/>
        <w:tabs>
          <w:tab w:val="left" w:pos="1668"/>
        </w:tabs>
        <w:ind w:left="1087" w:hanging="378"/>
        <w:jc w:val="both"/>
        <w:rPr>
          <w:rFonts w:ascii="Arial" w:hAnsi="Arial" w:cs="Arial"/>
          <w:color w:val="000000" w:themeColor="text1"/>
          <w:spacing w:val="-2"/>
        </w:rPr>
      </w:pPr>
      <w:r>
        <w:rPr>
          <w:rFonts w:ascii="Arial" w:hAnsi="Arial" w:cs="Arial"/>
          <w:color w:val="0070C0"/>
        </w:rPr>
        <w:tab/>
      </w:r>
      <w:r w:rsidRPr="00A07953">
        <w:rPr>
          <w:rFonts w:ascii="Arial" w:hAnsi="Arial" w:cs="Arial"/>
          <w:color w:val="000000" w:themeColor="text1"/>
          <w:spacing w:val="-2"/>
        </w:rPr>
        <w:t>Desarrollo e innovación de productos lácteos funcionales usando compuestos bioactivos procedentes de la valorización de coproductos agroalimentarios</w:t>
      </w:r>
    </w:p>
    <w:p w14:paraId="25308D1A" w14:textId="77777777" w:rsidR="00A07953" w:rsidRDefault="00A07953" w:rsidP="00530425">
      <w:pPr>
        <w:pStyle w:val="Prrafodelista"/>
        <w:tabs>
          <w:tab w:val="left" w:pos="1668"/>
        </w:tabs>
        <w:ind w:left="1087" w:hanging="378"/>
        <w:jc w:val="both"/>
        <w:rPr>
          <w:rFonts w:ascii="Arial" w:hAnsi="Arial" w:cs="Arial"/>
          <w:color w:val="0070C0"/>
        </w:rPr>
      </w:pPr>
    </w:p>
    <w:p w14:paraId="4984C29E" w14:textId="627BAF5A" w:rsidR="00BA70C1" w:rsidRDefault="00BA70C1" w:rsidP="00530425">
      <w:pPr>
        <w:pStyle w:val="Prrafodelista"/>
        <w:tabs>
          <w:tab w:val="left" w:pos="1668"/>
        </w:tabs>
        <w:ind w:left="1087" w:hanging="378"/>
        <w:jc w:val="both"/>
        <w:rPr>
          <w:rFonts w:ascii="Arial" w:hAnsi="Arial" w:cs="Arial"/>
          <w:color w:val="0070C0"/>
        </w:rPr>
      </w:pPr>
      <w:r>
        <w:rPr>
          <w:rFonts w:ascii="Arial" w:hAnsi="Arial" w:cs="Arial"/>
          <w:color w:val="0070C0"/>
        </w:rPr>
        <w:tab/>
        <w:t xml:space="preserve">1.6.2 ¿Cómo se comparte el </w:t>
      </w:r>
      <w:proofErr w:type="spellStart"/>
      <w:r>
        <w:rPr>
          <w:rFonts w:ascii="Arial" w:hAnsi="Arial" w:cs="Arial"/>
          <w:color w:val="0070C0"/>
        </w:rPr>
        <w:t>dataset</w:t>
      </w:r>
      <w:proofErr w:type="spellEnd"/>
      <w:r>
        <w:rPr>
          <w:rFonts w:ascii="Arial" w:hAnsi="Arial" w:cs="Arial"/>
          <w:color w:val="0070C0"/>
        </w:rPr>
        <w:t>?</w:t>
      </w:r>
    </w:p>
    <w:p w14:paraId="15F321B7" w14:textId="77777777" w:rsidR="00A07953" w:rsidRDefault="00A07953" w:rsidP="00530425">
      <w:pPr>
        <w:pStyle w:val="Prrafodelista"/>
        <w:tabs>
          <w:tab w:val="left" w:pos="1668"/>
        </w:tabs>
        <w:ind w:left="1087" w:hanging="378"/>
        <w:jc w:val="both"/>
        <w:rPr>
          <w:rFonts w:ascii="Arial" w:hAnsi="Arial" w:cs="Arial"/>
          <w:color w:val="0070C0"/>
        </w:rPr>
      </w:pPr>
    </w:p>
    <w:p w14:paraId="46C91E60" w14:textId="079D08A7" w:rsidR="00A07953" w:rsidRDefault="00A07953" w:rsidP="00530425">
      <w:pPr>
        <w:pStyle w:val="Prrafodelista"/>
        <w:tabs>
          <w:tab w:val="left" w:pos="1668"/>
        </w:tabs>
        <w:ind w:left="1087" w:hanging="378"/>
        <w:jc w:val="both"/>
        <w:rPr>
          <w:rFonts w:ascii="Arial" w:hAnsi="Arial" w:cs="Arial"/>
          <w:color w:val="0070C0"/>
        </w:rPr>
      </w:pPr>
      <w:r>
        <w:rPr>
          <w:rFonts w:ascii="Arial" w:hAnsi="Arial" w:cs="Arial"/>
          <w:color w:val="0070C0"/>
        </w:rPr>
        <w:tab/>
      </w:r>
      <w:r w:rsidRPr="00A07953">
        <w:rPr>
          <w:rFonts w:ascii="Arial" w:hAnsi="Arial" w:cs="Arial"/>
          <w:color w:val="000000" w:themeColor="text1"/>
        </w:rPr>
        <w:t>Abierto</w:t>
      </w:r>
    </w:p>
    <w:p w14:paraId="5B08EA17" w14:textId="77777777" w:rsidR="00BA70C1" w:rsidRDefault="00BA70C1" w:rsidP="00530425">
      <w:pPr>
        <w:pStyle w:val="Prrafodelista"/>
        <w:tabs>
          <w:tab w:val="left" w:pos="1668"/>
        </w:tabs>
        <w:ind w:left="1087" w:hanging="378"/>
        <w:jc w:val="both"/>
        <w:rPr>
          <w:rFonts w:ascii="Arial" w:hAnsi="Arial" w:cs="Arial"/>
          <w:color w:val="0070C0"/>
        </w:rPr>
      </w:pPr>
    </w:p>
    <w:p w14:paraId="02682A8D" w14:textId="103BD589" w:rsidR="00BA70C1" w:rsidRDefault="00BA70C1" w:rsidP="00530425">
      <w:pPr>
        <w:pStyle w:val="Prrafodelista"/>
        <w:tabs>
          <w:tab w:val="left" w:pos="1668"/>
        </w:tabs>
        <w:ind w:left="1087" w:hanging="378"/>
        <w:jc w:val="both"/>
        <w:rPr>
          <w:rFonts w:ascii="Arial" w:hAnsi="Arial" w:cs="Arial"/>
          <w:color w:val="0070C0"/>
        </w:rPr>
      </w:pPr>
      <w:r>
        <w:rPr>
          <w:rFonts w:ascii="Arial" w:hAnsi="Arial" w:cs="Arial"/>
          <w:color w:val="0070C0"/>
        </w:rPr>
        <w:tab/>
      </w:r>
      <w:r w:rsidR="00B862AC">
        <w:rPr>
          <w:rFonts w:ascii="Arial" w:hAnsi="Arial" w:cs="Arial"/>
          <w:color w:val="0070C0"/>
        </w:rPr>
        <w:t xml:space="preserve">1.6.3 ¿Es necesario usar algún método o herramienta para acceder al </w:t>
      </w:r>
      <w:proofErr w:type="spellStart"/>
      <w:r w:rsidR="00B862AC">
        <w:rPr>
          <w:rFonts w:ascii="Arial" w:hAnsi="Arial" w:cs="Arial"/>
          <w:color w:val="0070C0"/>
        </w:rPr>
        <w:t>dataset</w:t>
      </w:r>
      <w:proofErr w:type="spellEnd"/>
      <w:r w:rsidR="00B862AC">
        <w:rPr>
          <w:rFonts w:ascii="Arial" w:hAnsi="Arial" w:cs="Arial"/>
          <w:color w:val="0070C0"/>
        </w:rPr>
        <w:t>?</w:t>
      </w:r>
    </w:p>
    <w:p w14:paraId="734B4EF7" w14:textId="77777777" w:rsidR="00A07953" w:rsidRDefault="00A07953" w:rsidP="00530425">
      <w:pPr>
        <w:pStyle w:val="Prrafodelista"/>
        <w:tabs>
          <w:tab w:val="left" w:pos="1668"/>
        </w:tabs>
        <w:ind w:left="1087" w:hanging="378"/>
        <w:jc w:val="both"/>
        <w:rPr>
          <w:rFonts w:ascii="Arial" w:hAnsi="Arial" w:cs="Arial"/>
          <w:color w:val="0070C0"/>
        </w:rPr>
      </w:pPr>
    </w:p>
    <w:p w14:paraId="35090B19" w14:textId="0A6E3798" w:rsidR="00A07953" w:rsidRDefault="00A07953" w:rsidP="00530425">
      <w:pPr>
        <w:pStyle w:val="Prrafodelista"/>
        <w:tabs>
          <w:tab w:val="left" w:pos="1668"/>
        </w:tabs>
        <w:ind w:left="1087" w:hanging="378"/>
        <w:jc w:val="both"/>
        <w:rPr>
          <w:rFonts w:ascii="Arial" w:hAnsi="Arial" w:cs="Arial"/>
          <w:color w:val="0070C0"/>
        </w:rPr>
      </w:pPr>
      <w:r>
        <w:rPr>
          <w:rFonts w:ascii="Arial" w:hAnsi="Arial" w:cs="Arial"/>
          <w:color w:val="0070C0"/>
        </w:rPr>
        <w:tab/>
      </w:r>
      <w:r w:rsidRPr="00A07953">
        <w:rPr>
          <w:rFonts w:ascii="Arial" w:hAnsi="Arial" w:cs="Arial"/>
          <w:color w:val="000000" w:themeColor="text1"/>
        </w:rPr>
        <w:t>No</w:t>
      </w:r>
    </w:p>
    <w:p w14:paraId="62D447DE" w14:textId="77777777" w:rsidR="009E141A" w:rsidRDefault="009E141A" w:rsidP="00530425">
      <w:pPr>
        <w:pStyle w:val="Prrafodelista"/>
        <w:tabs>
          <w:tab w:val="left" w:pos="1668"/>
        </w:tabs>
        <w:ind w:left="1087" w:hanging="378"/>
        <w:jc w:val="both"/>
        <w:rPr>
          <w:rFonts w:ascii="Arial" w:hAnsi="Arial" w:cs="Arial"/>
          <w:color w:val="0070C0"/>
        </w:rPr>
      </w:pPr>
    </w:p>
    <w:p w14:paraId="1EA763DC" w14:textId="4E724131" w:rsidR="009E141A" w:rsidRDefault="009E141A" w:rsidP="00530425">
      <w:pPr>
        <w:pStyle w:val="Prrafodelista"/>
        <w:tabs>
          <w:tab w:val="left" w:pos="1668"/>
        </w:tabs>
        <w:ind w:left="1087" w:hanging="378"/>
        <w:jc w:val="both"/>
        <w:rPr>
          <w:rFonts w:ascii="Arial" w:hAnsi="Arial" w:cs="Arial"/>
          <w:color w:val="0070C0"/>
        </w:rPr>
      </w:pPr>
      <w:r>
        <w:rPr>
          <w:rFonts w:ascii="Arial" w:hAnsi="Arial" w:cs="Arial"/>
          <w:color w:val="0070C0"/>
        </w:rPr>
        <w:tab/>
        <w:t xml:space="preserve">1.6.4 ¿Recibe ayuda de un comité de acceso a los datos para la creación del </w:t>
      </w:r>
      <w:proofErr w:type="spellStart"/>
      <w:r>
        <w:rPr>
          <w:rFonts w:ascii="Arial" w:hAnsi="Arial" w:cs="Arial"/>
          <w:color w:val="0070C0"/>
        </w:rPr>
        <w:t>dataset</w:t>
      </w:r>
      <w:proofErr w:type="spellEnd"/>
      <w:r>
        <w:rPr>
          <w:rFonts w:ascii="Arial" w:hAnsi="Arial" w:cs="Arial"/>
          <w:color w:val="0070C0"/>
        </w:rPr>
        <w:t>?</w:t>
      </w:r>
    </w:p>
    <w:p w14:paraId="52FA82F5" w14:textId="77777777" w:rsidR="00A07953" w:rsidRDefault="00A07953" w:rsidP="00530425">
      <w:pPr>
        <w:pStyle w:val="Prrafodelista"/>
        <w:tabs>
          <w:tab w:val="left" w:pos="1668"/>
        </w:tabs>
        <w:ind w:left="1087" w:hanging="378"/>
        <w:jc w:val="both"/>
        <w:rPr>
          <w:rFonts w:ascii="Arial" w:hAnsi="Arial" w:cs="Arial"/>
          <w:color w:val="0070C0"/>
        </w:rPr>
      </w:pPr>
    </w:p>
    <w:p w14:paraId="6E32D266" w14:textId="2436022D" w:rsidR="00A07953" w:rsidRDefault="00A07953" w:rsidP="00530425">
      <w:pPr>
        <w:pStyle w:val="Prrafodelista"/>
        <w:tabs>
          <w:tab w:val="left" w:pos="1668"/>
        </w:tabs>
        <w:ind w:left="1087" w:hanging="378"/>
        <w:jc w:val="both"/>
        <w:rPr>
          <w:rFonts w:ascii="Arial" w:hAnsi="Arial" w:cs="Arial"/>
          <w:color w:val="000000" w:themeColor="text1"/>
        </w:rPr>
      </w:pPr>
      <w:r>
        <w:rPr>
          <w:rFonts w:ascii="Arial" w:hAnsi="Arial" w:cs="Arial"/>
          <w:color w:val="0070C0"/>
        </w:rPr>
        <w:tab/>
      </w:r>
      <w:r w:rsidRPr="00A07953">
        <w:rPr>
          <w:rFonts w:ascii="Arial" w:hAnsi="Arial" w:cs="Arial"/>
          <w:color w:val="000000" w:themeColor="text1"/>
        </w:rPr>
        <w:t>No</w:t>
      </w:r>
    </w:p>
    <w:p w14:paraId="678F8FD7" w14:textId="77777777" w:rsidR="00C05542" w:rsidRDefault="00C05542" w:rsidP="00530425">
      <w:pPr>
        <w:pStyle w:val="Prrafodelista"/>
        <w:tabs>
          <w:tab w:val="left" w:pos="1668"/>
        </w:tabs>
        <w:ind w:left="1087" w:hanging="378"/>
        <w:jc w:val="both"/>
        <w:rPr>
          <w:rFonts w:ascii="Arial" w:hAnsi="Arial" w:cs="Arial"/>
          <w:color w:val="000000" w:themeColor="text1"/>
        </w:rPr>
      </w:pPr>
    </w:p>
    <w:p w14:paraId="299CBB5D" w14:textId="5A4CC6C4" w:rsidR="00C05542" w:rsidRPr="00714F10" w:rsidRDefault="00C05542" w:rsidP="00530425">
      <w:pPr>
        <w:pStyle w:val="Prrafodelista"/>
        <w:tabs>
          <w:tab w:val="left" w:pos="1668"/>
        </w:tabs>
        <w:ind w:left="1087" w:hanging="378"/>
        <w:jc w:val="both"/>
        <w:rPr>
          <w:rFonts w:ascii="Arial" w:hAnsi="Arial" w:cs="Arial"/>
          <w:color w:val="0070C0"/>
        </w:rPr>
      </w:pPr>
      <w:r>
        <w:rPr>
          <w:rFonts w:ascii="Arial" w:hAnsi="Arial" w:cs="Arial"/>
          <w:color w:val="000000" w:themeColor="text1"/>
        </w:rPr>
        <w:tab/>
      </w:r>
      <w:r w:rsidRPr="00714F10">
        <w:rPr>
          <w:rFonts w:ascii="Arial" w:hAnsi="Arial" w:cs="Arial"/>
          <w:color w:val="0070C0"/>
        </w:rPr>
        <w:t xml:space="preserve">1.6.5 </w:t>
      </w:r>
      <w:proofErr w:type="spellStart"/>
      <w:r w:rsidRPr="00714F10">
        <w:rPr>
          <w:rFonts w:ascii="Arial" w:hAnsi="Arial" w:cs="Arial"/>
          <w:color w:val="0070C0"/>
        </w:rPr>
        <w:t>Expecifique</w:t>
      </w:r>
      <w:proofErr w:type="spellEnd"/>
      <w:r w:rsidRPr="00714F10">
        <w:rPr>
          <w:rFonts w:ascii="Arial" w:hAnsi="Arial" w:cs="Arial"/>
          <w:color w:val="0070C0"/>
        </w:rPr>
        <w:t xml:space="preserve"> cómo se accederá al </w:t>
      </w:r>
      <w:proofErr w:type="spellStart"/>
      <w:r w:rsidRPr="00714F10">
        <w:rPr>
          <w:rFonts w:ascii="Arial" w:hAnsi="Arial" w:cs="Arial"/>
          <w:color w:val="0070C0"/>
        </w:rPr>
        <w:t>dataset</w:t>
      </w:r>
      <w:proofErr w:type="spellEnd"/>
      <w:r w:rsidRPr="00714F10">
        <w:rPr>
          <w:rFonts w:ascii="Arial" w:hAnsi="Arial" w:cs="Arial"/>
          <w:color w:val="0070C0"/>
        </w:rPr>
        <w:t xml:space="preserve"> y sus datos durante y tras la finalización del proyecto</w:t>
      </w:r>
    </w:p>
    <w:p w14:paraId="6652E92F" w14:textId="77777777" w:rsidR="00B75000" w:rsidRDefault="00B75000" w:rsidP="00530425">
      <w:pPr>
        <w:pStyle w:val="Prrafodelista"/>
        <w:tabs>
          <w:tab w:val="left" w:pos="1668"/>
        </w:tabs>
        <w:ind w:left="1087" w:hanging="378"/>
        <w:jc w:val="both"/>
        <w:rPr>
          <w:rFonts w:ascii="Arial" w:hAnsi="Arial" w:cs="Arial"/>
          <w:color w:val="000000" w:themeColor="text1"/>
        </w:rPr>
      </w:pPr>
    </w:p>
    <w:p w14:paraId="4DCC34BA" w14:textId="295C6723" w:rsidR="00B75000" w:rsidRDefault="00B75000"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tab/>
      </w:r>
      <w:r w:rsidR="00714F10">
        <w:rPr>
          <w:rFonts w:ascii="Arial" w:hAnsi="Arial" w:cs="Arial"/>
          <w:color w:val="000000" w:themeColor="text1"/>
        </w:rPr>
        <w:t>El objetivo es que los datos sean de libre acceso para todo aquel que lo necesite, simplemente accediendo a la web del repositorio UMH y descargándolos.</w:t>
      </w:r>
    </w:p>
    <w:p w14:paraId="7AB17C1C" w14:textId="77777777" w:rsidR="00B75000" w:rsidRDefault="00B75000" w:rsidP="00530425">
      <w:pPr>
        <w:pStyle w:val="Prrafodelista"/>
        <w:tabs>
          <w:tab w:val="left" w:pos="1668"/>
        </w:tabs>
        <w:ind w:left="1087" w:hanging="378"/>
        <w:jc w:val="both"/>
        <w:rPr>
          <w:rFonts w:ascii="Arial" w:hAnsi="Arial" w:cs="Arial"/>
          <w:color w:val="000000" w:themeColor="text1"/>
        </w:rPr>
      </w:pPr>
    </w:p>
    <w:p w14:paraId="5DB2D162" w14:textId="6E55841E" w:rsidR="00B75000" w:rsidRPr="00714F10" w:rsidRDefault="00B75000" w:rsidP="00530425">
      <w:pPr>
        <w:pStyle w:val="Prrafodelista"/>
        <w:tabs>
          <w:tab w:val="left" w:pos="1668"/>
        </w:tabs>
        <w:ind w:left="1087" w:hanging="378"/>
        <w:jc w:val="both"/>
        <w:rPr>
          <w:rFonts w:ascii="Arial" w:hAnsi="Arial" w:cs="Arial"/>
          <w:color w:val="0070C0"/>
        </w:rPr>
      </w:pPr>
      <w:r>
        <w:rPr>
          <w:rFonts w:ascii="Arial" w:hAnsi="Arial" w:cs="Arial"/>
          <w:color w:val="000000" w:themeColor="text1"/>
        </w:rPr>
        <w:tab/>
      </w:r>
      <w:r w:rsidRPr="00714F10">
        <w:rPr>
          <w:rFonts w:ascii="Arial" w:hAnsi="Arial" w:cs="Arial"/>
          <w:color w:val="0070C0"/>
        </w:rPr>
        <w:t xml:space="preserve">1.6.6. Especifique si los ficheros del </w:t>
      </w:r>
      <w:proofErr w:type="spellStart"/>
      <w:r w:rsidRPr="00714F10">
        <w:rPr>
          <w:rFonts w:ascii="Arial" w:hAnsi="Arial" w:cs="Arial"/>
          <w:color w:val="0070C0"/>
        </w:rPr>
        <w:t>dataset</w:t>
      </w:r>
      <w:proofErr w:type="spellEnd"/>
      <w:r w:rsidRPr="00714F10">
        <w:rPr>
          <w:rFonts w:ascii="Arial" w:hAnsi="Arial" w:cs="Arial"/>
          <w:color w:val="0070C0"/>
        </w:rPr>
        <w:t xml:space="preserve"> estarán accesibles tras la finalización del proyecto o si habrá que esperar un periodo de tiempo (embargo)</w:t>
      </w:r>
    </w:p>
    <w:p w14:paraId="48F85CF4" w14:textId="77777777" w:rsidR="00B75000" w:rsidRDefault="00B75000" w:rsidP="00530425">
      <w:pPr>
        <w:pStyle w:val="Prrafodelista"/>
        <w:tabs>
          <w:tab w:val="left" w:pos="1668"/>
        </w:tabs>
        <w:ind w:left="1087" w:hanging="378"/>
        <w:jc w:val="both"/>
        <w:rPr>
          <w:rFonts w:ascii="Arial" w:hAnsi="Arial" w:cs="Arial"/>
          <w:color w:val="000000" w:themeColor="text1"/>
        </w:rPr>
      </w:pPr>
    </w:p>
    <w:p w14:paraId="1CDA9CEF" w14:textId="36194120" w:rsidR="00B75000" w:rsidRDefault="00B75000" w:rsidP="00530425">
      <w:pPr>
        <w:pStyle w:val="Prrafodelista"/>
        <w:tabs>
          <w:tab w:val="left" w:pos="1668"/>
        </w:tabs>
        <w:ind w:left="1087" w:hanging="378"/>
        <w:jc w:val="both"/>
        <w:rPr>
          <w:rFonts w:ascii="Arial" w:hAnsi="Arial" w:cs="Arial"/>
          <w:color w:val="0070C0"/>
        </w:rPr>
      </w:pPr>
      <w:r>
        <w:rPr>
          <w:rFonts w:ascii="Arial" w:hAnsi="Arial" w:cs="Arial"/>
          <w:color w:val="000000" w:themeColor="text1"/>
        </w:rPr>
        <w:tab/>
      </w:r>
      <w:r w:rsidR="00714F10">
        <w:rPr>
          <w:rFonts w:ascii="Arial" w:hAnsi="Arial" w:cs="Arial"/>
          <w:color w:val="000000" w:themeColor="text1"/>
        </w:rPr>
        <w:t>Los datos estarán disponibles, en su totalidad, una vez finalizado el proyecto.</w:t>
      </w:r>
    </w:p>
    <w:p w14:paraId="64EC59A5" w14:textId="77777777" w:rsidR="009343BD" w:rsidRDefault="009343BD" w:rsidP="00530425">
      <w:pPr>
        <w:pStyle w:val="Prrafodelista"/>
        <w:tabs>
          <w:tab w:val="left" w:pos="1668"/>
        </w:tabs>
        <w:ind w:left="1087" w:hanging="378"/>
        <w:jc w:val="both"/>
        <w:rPr>
          <w:rFonts w:ascii="Arial" w:hAnsi="Arial" w:cs="Arial"/>
          <w:color w:val="0070C0"/>
        </w:rPr>
      </w:pPr>
    </w:p>
    <w:p w14:paraId="32EC18A6" w14:textId="17030F32" w:rsidR="009343BD" w:rsidRPr="006107BE" w:rsidRDefault="009343BD" w:rsidP="00530425">
      <w:pPr>
        <w:pStyle w:val="Prrafodelista"/>
        <w:tabs>
          <w:tab w:val="left" w:pos="1668"/>
        </w:tabs>
        <w:ind w:left="1087" w:hanging="378"/>
        <w:jc w:val="both"/>
        <w:rPr>
          <w:rFonts w:ascii="Arial" w:hAnsi="Arial" w:cs="Arial"/>
          <w:b/>
          <w:bCs/>
          <w:color w:val="0070C0"/>
        </w:rPr>
      </w:pPr>
      <w:r w:rsidRPr="006107BE">
        <w:rPr>
          <w:rFonts w:ascii="Arial" w:hAnsi="Arial" w:cs="Arial"/>
          <w:b/>
          <w:bCs/>
          <w:color w:val="0070C0"/>
        </w:rPr>
        <w:t>1.7</w:t>
      </w:r>
      <w:r w:rsidR="00194D48" w:rsidRPr="006107BE">
        <w:rPr>
          <w:rFonts w:ascii="Arial" w:hAnsi="Arial" w:cs="Arial"/>
          <w:b/>
          <w:bCs/>
          <w:color w:val="0070C0"/>
        </w:rPr>
        <w:t xml:space="preserve"> Metadatos</w:t>
      </w:r>
    </w:p>
    <w:p w14:paraId="77969E17" w14:textId="77777777" w:rsidR="00194D48" w:rsidRDefault="00194D48" w:rsidP="00530425">
      <w:pPr>
        <w:pStyle w:val="Prrafodelista"/>
        <w:tabs>
          <w:tab w:val="left" w:pos="1668"/>
        </w:tabs>
        <w:ind w:left="1087" w:hanging="378"/>
        <w:jc w:val="both"/>
        <w:rPr>
          <w:rFonts w:ascii="Arial" w:hAnsi="Arial" w:cs="Arial"/>
          <w:color w:val="0070C0"/>
        </w:rPr>
      </w:pPr>
    </w:p>
    <w:p w14:paraId="57A85D75" w14:textId="00B25913" w:rsidR="00194D48" w:rsidRDefault="00194D48" w:rsidP="00530425">
      <w:pPr>
        <w:pStyle w:val="Prrafodelista"/>
        <w:tabs>
          <w:tab w:val="left" w:pos="1668"/>
        </w:tabs>
        <w:ind w:left="1087" w:hanging="378"/>
        <w:jc w:val="both"/>
        <w:rPr>
          <w:rFonts w:ascii="Arial" w:hAnsi="Arial" w:cs="Arial"/>
          <w:color w:val="0070C0"/>
        </w:rPr>
      </w:pPr>
      <w:r>
        <w:rPr>
          <w:rFonts w:ascii="Arial" w:hAnsi="Arial" w:cs="Arial"/>
          <w:color w:val="0070C0"/>
        </w:rPr>
        <w:tab/>
        <w:t>1.7.1 ¿Qué licencia tendrán los metadatos publicados?</w:t>
      </w:r>
    </w:p>
    <w:p w14:paraId="5EF54483" w14:textId="77777777" w:rsidR="00194D48" w:rsidRDefault="00194D48" w:rsidP="00530425">
      <w:pPr>
        <w:pStyle w:val="Prrafodelista"/>
        <w:tabs>
          <w:tab w:val="left" w:pos="1668"/>
        </w:tabs>
        <w:ind w:left="1087" w:hanging="378"/>
        <w:jc w:val="both"/>
        <w:rPr>
          <w:rFonts w:ascii="Arial" w:hAnsi="Arial" w:cs="Arial"/>
          <w:color w:val="0070C0"/>
        </w:rPr>
      </w:pPr>
    </w:p>
    <w:p w14:paraId="26F23520" w14:textId="1417C892" w:rsidR="00194D48" w:rsidRPr="005122BE" w:rsidRDefault="001572CE" w:rsidP="00530425">
      <w:pPr>
        <w:pStyle w:val="Prrafodelista"/>
        <w:tabs>
          <w:tab w:val="left" w:pos="1668"/>
        </w:tabs>
        <w:ind w:left="1087" w:hanging="378"/>
        <w:jc w:val="both"/>
        <w:rPr>
          <w:rFonts w:ascii="Arial" w:hAnsi="Arial" w:cs="Arial"/>
          <w:color w:val="000000" w:themeColor="text1"/>
          <w:lang w:val="en-US"/>
        </w:rPr>
      </w:pPr>
      <w:r>
        <w:rPr>
          <w:rFonts w:ascii="Arial" w:hAnsi="Arial" w:cs="Arial"/>
          <w:color w:val="0070C0"/>
        </w:rPr>
        <w:tab/>
      </w:r>
      <w:r w:rsidRPr="005122BE">
        <w:rPr>
          <w:rFonts w:ascii="Arial" w:hAnsi="Arial" w:cs="Arial"/>
          <w:color w:val="000000" w:themeColor="text1"/>
          <w:lang w:val="en-US"/>
        </w:rPr>
        <w:t xml:space="preserve">Creative Commons </w:t>
      </w:r>
      <w:r w:rsidR="00083FE1" w:rsidRPr="005122BE">
        <w:rPr>
          <w:rFonts w:ascii="Arial" w:hAnsi="Arial" w:cs="Arial"/>
          <w:color w:val="000000" w:themeColor="text1"/>
          <w:lang w:val="en-US"/>
        </w:rPr>
        <w:t>Attribution 4</w:t>
      </w:r>
      <w:r w:rsidR="00B74AC6" w:rsidRPr="005122BE">
        <w:rPr>
          <w:rFonts w:ascii="Arial" w:hAnsi="Arial" w:cs="Arial"/>
          <w:color w:val="000000" w:themeColor="text1"/>
          <w:lang w:val="en-US"/>
        </w:rPr>
        <w:t>.</w:t>
      </w:r>
      <w:r w:rsidR="001B6E4B" w:rsidRPr="005122BE">
        <w:rPr>
          <w:rFonts w:ascii="Arial" w:hAnsi="Arial" w:cs="Arial"/>
          <w:color w:val="000000" w:themeColor="text1"/>
          <w:lang w:val="en-US"/>
        </w:rPr>
        <w:t>0</w:t>
      </w:r>
      <w:r w:rsidRPr="005122BE">
        <w:rPr>
          <w:rFonts w:ascii="Arial" w:hAnsi="Arial" w:cs="Arial"/>
          <w:color w:val="000000" w:themeColor="text1"/>
          <w:lang w:val="en-US"/>
        </w:rPr>
        <w:t xml:space="preserve"> (CC</w:t>
      </w:r>
      <w:r w:rsidR="00083FE1" w:rsidRPr="005122BE">
        <w:rPr>
          <w:rFonts w:ascii="Arial" w:hAnsi="Arial" w:cs="Arial"/>
          <w:color w:val="000000" w:themeColor="text1"/>
          <w:lang w:val="en-US"/>
        </w:rPr>
        <w:t>-B</w:t>
      </w:r>
      <w:r w:rsidR="001B6E4B" w:rsidRPr="005122BE">
        <w:rPr>
          <w:rFonts w:ascii="Arial" w:hAnsi="Arial" w:cs="Arial"/>
          <w:color w:val="000000" w:themeColor="text1"/>
          <w:lang w:val="en-US"/>
        </w:rPr>
        <w:t>Y</w:t>
      </w:r>
      <w:r w:rsidR="00083FE1" w:rsidRPr="005122BE">
        <w:rPr>
          <w:rFonts w:ascii="Arial" w:hAnsi="Arial" w:cs="Arial"/>
          <w:color w:val="000000" w:themeColor="text1"/>
          <w:lang w:val="en-US"/>
        </w:rPr>
        <w:t>-</w:t>
      </w:r>
      <w:r w:rsidR="001B6E4B" w:rsidRPr="005122BE">
        <w:rPr>
          <w:rFonts w:ascii="Arial" w:hAnsi="Arial" w:cs="Arial"/>
          <w:color w:val="000000" w:themeColor="text1"/>
          <w:lang w:val="en-US"/>
        </w:rPr>
        <w:t>4.0</w:t>
      </w:r>
      <w:r w:rsidRPr="005122BE">
        <w:rPr>
          <w:rFonts w:ascii="Arial" w:hAnsi="Arial" w:cs="Arial"/>
          <w:color w:val="000000" w:themeColor="text1"/>
          <w:lang w:val="en-US"/>
        </w:rPr>
        <w:t>)</w:t>
      </w:r>
    </w:p>
    <w:p w14:paraId="4F5B8661" w14:textId="77777777" w:rsidR="001572CE" w:rsidRPr="005122BE" w:rsidRDefault="001572CE" w:rsidP="00530425">
      <w:pPr>
        <w:pStyle w:val="Prrafodelista"/>
        <w:tabs>
          <w:tab w:val="left" w:pos="1668"/>
        </w:tabs>
        <w:ind w:left="1087" w:hanging="378"/>
        <w:jc w:val="both"/>
        <w:rPr>
          <w:rFonts w:ascii="Arial" w:hAnsi="Arial" w:cs="Arial"/>
          <w:color w:val="000000" w:themeColor="text1"/>
          <w:lang w:val="en-US"/>
        </w:rPr>
      </w:pPr>
    </w:p>
    <w:p w14:paraId="6289FAE3" w14:textId="0C26B2F2" w:rsidR="001572CE" w:rsidRPr="007904CF" w:rsidRDefault="001572CE" w:rsidP="00530425">
      <w:pPr>
        <w:pStyle w:val="Prrafodelista"/>
        <w:tabs>
          <w:tab w:val="left" w:pos="1668"/>
        </w:tabs>
        <w:ind w:left="1087" w:hanging="378"/>
        <w:jc w:val="both"/>
        <w:rPr>
          <w:rFonts w:ascii="Arial" w:hAnsi="Arial" w:cs="Arial"/>
          <w:color w:val="000000" w:themeColor="text1"/>
          <w:lang w:val="en-US"/>
        </w:rPr>
      </w:pPr>
      <w:r w:rsidRPr="005122BE">
        <w:rPr>
          <w:rFonts w:ascii="Arial" w:hAnsi="Arial" w:cs="Arial"/>
          <w:color w:val="000000" w:themeColor="text1"/>
          <w:lang w:val="en-US"/>
        </w:rPr>
        <w:tab/>
      </w:r>
      <w:r w:rsidR="005122BE" w:rsidRPr="005122BE">
        <w:rPr>
          <w:rFonts w:ascii="Arial" w:hAnsi="Arial" w:cs="Arial"/>
          <w:color w:val="000000" w:themeColor="text1"/>
          <w:lang w:val="en-US"/>
        </w:rPr>
        <w:t>https://creativecommons.org/licenses/?lang=es_ES#international-40</w:t>
      </w:r>
    </w:p>
    <w:p w14:paraId="7A15C08F" w14:textId="77777777" w:rsidR="00986F5C" w:rsidRPr="007904CF" w:rsidRDefault="00986F5C" w:rsidP="00530425">
      <w:pPr>
        <w:pStyle w:val="Prrafodelista"/>
        <w:tabs>
          <w:tab w:val="left" w:pos="1668"/>
        </w:tabs>
        <w:ind w:left="1087" w:hanging="378"/>
        <w:jc w:val="both"/>
        <w:rPr>
          <w:rFonts w:ascii="Arial" w:hAnsi="Arial" w:cs="Arial"/>
          <w:color w:val="0070C0"/>
          <w:lang w:val="en-US"/>
        </w:rPr>
      </w:pPr>
    </w:p>
    <w:p w14:paraId="088B9B96" w14:textId="3CCAD36F" w:rsidR="008059A0" w:rsidRDefault="008059A0" w:rsidP="00530425">
      <w:pPr>
        <w:pStyle w:val="Prrafodelista"/>
        <w:tabs>
          <w:tab w:val="left" w:pos="1668"/>
        </w:tabs>
        <w:ind w:left="1087" w:hanging="378"/>
        <w:jc w:val="both"/>
        <w:rPr>
          <w:rFonts w:ascii="Arial" w:hAnsi="Arial" w:cs="Arial"/>
          <w:color w:val="0070C0"/>
        </w:rPr>
      </w:pPr>
      <w:r w:rsidRPr="007904CF">
        <w:rPr>
          <w:rFonts w:ascii="Arial" w:hAnsi="Arial" w:cs="Arial"/>
          <w:color w:val="0070C0"/>
          <w:lang w:val="en-US"/>
        </w:rPr>
        <w:tab/>
      </w:r>
      <w:r>
        <w:rPr>
          <w:rFonts w:ascii="Arial" w:hAnsi="Arial" w:cs="Arial"/>
          <w:color w:val="0070C0"/>
        </w:rPr>
        <w:t xml:space="preserve">1.7.2 ¿Los metadatos incluyen información sobre como acceder al </w:t>
      </w:r>
      <w:proofErr w:type="spellStart"/>
      <w:r>
        <w:rPr>
          <w:rFonts w:ascii="Arial" w:hAnsi="Arial" w:cs="Arial"/>
          <w:color w:val="0070C0"/>
        </w:rPr>
        <w:t>dataset</w:t>
      </w:r>
      <w:proofErr w:type="spellEnd"/>
      <w:r>
        <w:rPr>
          <w:rFonts w:ascii="Arial" w:hAnsi="Arial" w:cs="Arial"/>
          <w:color w:val="0070C0"/>
        </w:rPr>
        <w:t xml:space="preserve"> descrito?</w:t>
      </w:r>
    </w:p>
    <w:p w14:paraId="3BB10BDE" w14:textId="77777777" w:rsidR="00986F5C" w:rsidRDefault="00986F5C" w:rsidP="00530425">
      <w:pPr>
        <w:pStyle w:val="Prrafodelista"/>
        <w:tabs>
          <w:tab w:val="left" w:pos="1668"/>
        </w:tabs>
        <w:ind w:left="1087" w:hanging="378"/>
        <w:jc w:val="both"/>
        <w:rPr>
          <w:rFonts w:ascii="Arial" w:hAnsi="Arial" w:cs="Arial"/>
          <w:color w:val="0070C0"/>
        </w:rPr>
      </w:pPr>
    </w:p>
    <w:p w14:paraId="1B557782" w14:textId="7D1137C0" w:rsidR="00986F5C" w:rsidRPr="00986F5C" w:rsidRDefault="00986F5C" w:rsidP="00530425">
      <w:pPr>
        <w:pStyle w:val="Prrafodelista"/>
        <w:tabs>
          <w:tab w:val="left" w:pos="1668"/>
        </w:tabs>
        <w:ind w:left="1087" w:hanging="378"/>
        <w:jc w:val="both"/>
        <w:rPr>
          <w:rFonts w:ascii="Arial" w:hAnsi="Arial" w:cs="Arial"/>
          <w:color w:val="000000" w:themeColor="text1"/>
        </w:rPr>
      </w:pPr>
      <w:r>
        <w:rPr>
          <w:rFonts w:ascii="Arial" w:hAnsi="Arial" w:cs="Arial"/>
          <w:color w:val="0070C0"/>
        </w:rPr>
        <w:tab/>
      </w:r>
      <w:r w:rsidRPr="00986F5C">
        <w:rPr>
          <w:rFonts w:ascii="Arial" w:hAnsi="Arial" w:cs="Arial"/>
          <w:color w:val="000000" w:themeColor="text1"/>
        </w:rPr>
        <w:t>Sí</w:t>
      </w:r>
    </w:p>
    <w:p w14:paraId="1D36E857" w14:textId="77777777" w:rsidR="00986F5C" w:rsidRPr="00986F5C" w:rsidRDefault="00986F5C" w:rsidP="00530425">
      <w:pPr>
        <w:pStyle w:val="Prrafodelista"/>
        <w:tabs>
          <w:tab w:val="left" w:pos="1668"/>
        </w:tabs>
        <w:ind w:left="1087" w:hanging="378"/>
        <w:jc w:val="both"/>
        <w:rPr>
          <w:rFonts w:ascii="Arial" w:hAnsi="Arial" w:cs="Arial"/>
          <w:color w:val="000000" w:themeColor="text1"/>
        </w:rPr>
      </w:pPr>
    </w:p>
    <w:p w14:paraId="577FA0EE" w14:textId="1A556644" w:rsidR="00986F5C" w:rsidRPr="00986F5C" w:rsidRDefault="00986F5C" w:rsidP="00530425">
      <w:pPr>
        <w:pStyle w:val="Prrafodelista"/>
        <w:tabs>
          <w:tab w:val="left" w:pos="1668"/>
        </w:tabs>
        <w:ind w:left="1087" w:hanging="378"/>
        <w:jc w:val="both"/>
        <w:rPr>
          <w:rFonts w:ascii="Arial" w:hAnsi="Arial" w:cs="Arial"/>
          <w:color w:val="000000" w:themeColor="text1"/>
        </w:rPr>
      </w:pPr>
      <w:r w:rsidRPr="00986F5C">
        <w:rPr>
          <w:rFonts w:ascii="Arial" w:hAnsi="Arial" w:cs="Arial"/>
          <w:color w:val="000000" w:themeColor="text1"/>
        </w:rPr>
        <w:lastRenderedPageBreak/>
        <w:tab/>
        <w:t>Los metadatos contendrán la dirección web donde se encuentran los resultados de la investigación</w:t>
      </w:r>
    </w:p>
    <w:p w14:paraId="3AC7B8F9" w14:textId="77777777" w:rsidR="008059A0" w:rsidRDefault="008059A0" w:rsidP="00530425">
      <w:pPr>
        <w:pStyle w:val="Prrafodelista"/>
        <w:tabs>
          <w:tab w:val="left" w:pos="1668"/>
        </w:tabs>
        <w:ind w:left="1087" w:hanging="378"/>
        <w:jc w:val="both"/>
        <w:rPr>
          <w:rFonts w:ascii="Arial" w:hAnsi="Arial" w:cs="Arial"/>
          <w:color w:val="0070C0"/>
        </w:rPr>
      </w:pPr>
    </w:p>
    <w:p w14:paraId="513A8383" w14:textId="2D0D4F92" w:rsidR="008059A0" w:rsidRDefault="008059A0" w:rsidP="00530425">
      <w:pPr>
        <w:pStyle w:val="Prrafodelista"/>
        <w:tabs>
          <w:tab w:val="left" w:pos="1668"/>
        </w:tabs>
        <w:ind w:left="1087" w:hanging="378"/>
        <w:jc w:val="both"/>
        <w:rPr>
          <w:rFonts w:ascii="Arial" w:hAnsi="Arial" w:cs="Arial"/>
          <w:color w:val="0070C0"/>
        </w:rPr>
      </w:pPr>
      <w:r>
        <w:rPr>
          <w:rFonts w:ascii="Arial" w:hAnsi="Arial" w:cs="Arial"/>
          <w:color w:val="0070C0"/>
        </w:rPr>
        <w:tab/>
        <w:t>1.7.3 ¿</w:t>
      </w:r>
      <w:r w:rsidR="00986F5C">
        <w:rPr>
          <w:rFonts w:ascii="Arial" w:hAnsi="Arial" w:cs="Arial"/>
          <w:color w:val="0070C0"/>
        </w:rPr>
        <w:t>Seguirán</w:t>
      </w:r>
      <w:r>
        <w:rPr>
          <w:rFonts w:ascii="Arial" w:hAnsi="Arial" w:cs="Arial"/>
          <w:color w:val="0070C0"/>
        </w:rPr>
        <w:t xml:space="preserve"> estando disponibles los metadatos después de que el </w:t>
      </w:r>
      <w:proofErr w:type="spellStart"/>
      <w:r>
        <w:rPr>
          <w:rFonts w:ascii="Arial" w:hAnsi="Arial" w:cs="Arial"/>
          <w:color w:val="0070C0"/>
        </w:rPr>
        <w:t>dataset</w:t>
      </w:r>
      <w:proofErr w:type="spellEnd"/>
      <w:r>
        <w:rPr>
          <w:rFonts w:ascii="Arial" w:hAnsi="Arial" w:cs="Arial"/>
          <w:color w:val="0070C0"/>
        </w:rPr>
        <w:t xml:space="preserve"> o el resultado de investigación no estén disponibles?</w:t>
      </w:r>
    </w:p>
    <w:p w14:paraId="5B065265" w14:textId="77777777" w:rsidR="008059A0" w:rsidRDefault="008059A0" w:rsidP="00530425">
      <w:pPr>
        <w:pStyle w:val="Prrafodelista"/>
        <w:tabs>
          <w:tab w:val="left" w:pos="1668"/>
        </w:tabs>
        <w:ind w:left="1087" w:hanging="378"/>
        <w:jc w:val="both"/>
        <w:rPr>
          <w:rFonts w:ascii="Arial" w:hAnsi="Arial" w:cs="Arial"/>
          <w:color w:val="0070C0"/>
        </w:rPr>
      </w:pPr>
    </w:p>
    <w:p w14:paraId="6C81BD95" w14:textId="225FA2D2" w:rsidR="008059A0" w:rsidRDefault="00986F5C" w:rsidP="00530425">
      <w:pPr>
        <w:pStyle w:val="Prrafodelista"/>
        <w:tabs>
          <w:tab w:val="left" w:pos="1668"/>
        </w:tabs>
        <w:ind w:left="1087" w:hanging="378"/>
        <w:jc w:val="both"/>
        <w:rPr>
          <w:rFonts w:ascii="Arial" w:hAnsi="Arial" w:cs="Arial"/>
          <w:color w:val="000000" w:themeColor="text1"/>
        </w:rPr>
      </w:pPr>
      <w:r>
        <w:rPr>
          <w:rFonts w:ascii="Arial" w:hAnsi="Arial" w:cs="Arial"/>
          <w:color w:val="0070C0"/>
        </w:rPr>
        <w:tab/>
      </w:r>
      <w:r>
        <w:rPr>
          <w:rFonts w:ascii="Arial" w:hAnsi="Arial" w:cs="Arial"/>
          <w:color w:val="000000" w:themeColor="text1"/>
        </w:rPr>
        <w:t>Sí</w:t>
      </w:r>
    </w:p>
    <w:p w14:paraId="7F649511" w14:textId="77777777" w:rsidR="00986F5C" w:rsidRDefault="00986F5C" w:rsidP="00530425">
      <w:pPr>
        <w:pStyle w:val="Prrafodelista"/>
        <w:tabs>
          <w:tab w:val="left" w:pos="1668"/>
        </w:tabs>
        <w:ind w:left="1087" w:hanging="378"/>
        <w:jc w:val="both"/>
        <w:rPr>
          <w:rFonts w:ascii="Arial" w:hAnsi="Arial" w:cs="Arial"/>
          <w:color w:val="000000" w:themeColor="text1"/>
        </w:rPr>
      </w:pPr>
    </w:p>
    <w:p w14:paraId="338B7C81" w14:textId="0E1EE4A8" w:rsidR="00986F5C" w:rsidRPr="00986F5C" w:rsidRDefault="00986F5C"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tab/>
        <w:t>Los resultados solo serán eliminados cuando por razones de espacio en la web, no sea posible mantenerlos por ningún medio. En todo caso, los metadatos se mantendrán disponibles, mediante la información de contacto, para que todo aquel que lo desee pueda solicitar los resultados al responsable correspondiente.</w:t>
      </w:r>
    </w:p>
    <w:p w14:paraId="7C14908F" w14:textId="77777777" w:rsidR="009B2A6A" w:rsidRPr="00FF03D6" w:rsidRDefault="009B2A6A" w:rsidP="00FF03D6">
      <w:pPr>
        <w:tabs>
          <w:tab w:val="left" w:pos="1668"/>
        </w:tabs>
        <w:jc w:val="both"/>
        <w:rPr>
          <w:rFonts w:ascii="Arial" w:hAnsi="Arial" w:cs="Arial"/>
          <w:color w:val="0070C0"/>
        </w:rPr>
      </w:pPr>
    </w:p>
    <w:p w14:paraId="1E77633E" w14:textId="616ACD34" w:rsidR="009B2A6A" w:rsidRDefault="009B2A6A" w:rsidP="00530425">
      <w:pPr>
        <w:pStyle w:val="Prrafodelista"/>
        <w:tabs>
          <w:tab w:val="left" w:pos="1668"/>
        </w:tabs>
        <w:ind w:left="1087" w:hanging="378"/>
        <w:jc w:val="both"/>
        <w:rPr>
          <w:rFonts w:ascii="Arial" w:hAnsi="Arial" w:cs="Arial"/>
          <w:color w:val="0070C0"/>
        </w:rPr>
      </w:pPr>
      <w:r>
        <w:rPr>
          <w:rFonts w:ascii="Arial" w:hAnsi="Arial" w:cs="Arial"/>
          <w:color w:val="0070C0"/>
        </w:rPr>
        <w:tab/>
        <w:t>1.</w:t>
      </w:r>
      <w:r w:rsidR="004059F6">
        <w:rPr>
          <w:rFonts w:ascii="Arial" w:hAnsi="Arial" w:cs="Arial"/>
          <w:color w:val="0070C0"/>
        </w:rPr>
        <w:t>7</w:t>
      </w:r>
      <w:r>
        <w:rPr>
          <w:rFonts w:ascii="Arial" w:hAnsi="Arial" w:cs="Arial"/>
          <w:color w:val="0070C0"/>
        </w:rPr>
        <w:t>.</w:t>
      </w:r>
      <w:r w:rsidR="004059F6">
        <w:rPr>
          <w:rFonts w:ascii="Arial" w:hAnsi="Arial" w:cs="Arial"/>
          <w:color w:val="0070C0"/>
        </w:rPr>
        <w:t>4</w:t>
      </w:r>
      <w:r>
        <w:rPr>
          <w:rFonts w:ascii="Arial" w:hAnsi="Arial" w:cs="Arial"/>
          <w:color w:val="0070C0"/>
        </w:rPr>
        <w:t xml:space="preserve"> ¿Sus (meta)datos utilizan un vocabulario controlado?</w:t>
      </w:r>
    </w:p>
    <w:p w14:paraId="2D9B4832" w14:textId="77777777" w:rsidR="008124B9" w:rsidRDefault="008124B9" w:rsidP="00530425">
      <w:pPr>
        <w:pStyle w:val="Prrafodelista"/>
        <w:tabs>
          <w:tab w:val="left" w:pos="1668"/>
        </w:tabs>
        <w:ind w:left="1087" w:hanging="378"/>
        <w:jc w:val="both"/>
        <w:rPr>
          <w:rFonts w:ascii="Arial" w:hAnsi="Arial" w:cs="Arial"/>
          <w:color w:val="0070C0"/>
        </w:rPr>
      </w:pPr>
    </w:p>
    <w:p w14:paraId="1D084C6A" w14:textId="4DF659CA" w:rsidR="008124B9" w:rsidRDefault="008124B9" w:rsidP="00530425">
      <w:pPr>
        <w:pStyle w:val="Prrafodelista"/>
        <w:tabs>
          <w:tab w:val="left" w:pos="1668"/>
        </w:tabs>
        <w:ind w:left="1087" w:hanging="378"/>
        <w:jc w:val="both"/>
        <w:rPr>
          <w:rFonts w:ascii="Arial" w:hAnsi="Arial" w:cs="Arial"/>
          <w:color w:val="000000" w:themeColor="text1"/>
        </w:rPr>
      </w:pPr>
      <w:r>
        <w:rPr>
          <w:rFonts w:ascii="Arial" w:hAnsi="Arial" w:cs="Arial"/>
          <w:color w:val="0070C0"/>
        </w:rPr>
        <w:tab/>
      </w:r>
      <w:r>
        <w:rPr>
          <w:rFonts w:ascii="Arial" w:hAnsi="Arial" w:cs="Arial"/>
          <w:color w:val="000000" w:themeColor="text1"/>
        </w:rPr>
        <w:t>Sí</w:t>
      </w:r>
    </w:p>
    <w:p w14:paraId="5C0A90EE" w14:textId="77777777" w:rsidR="008124B9" w:rsidRDefault="008124B9" w:rsidP="00530425">
      <w:pPr>
        <w:pStyle w:val="Prrafodelista"/>
        <w:tabs>
          <w:tab w:val="left" w:pos="1668"/>
        </w:tabs>
        <w:ind w:left="1087" w:hanging="378"/>
        <w:jc w:val="both"/>
        <w:rPr>
          <w:rFonts w:ascii="Arial" w:hAnsi="Arial" w:cs="Arial"/>
          <w:color w:val="000000" w:themeColor="text1"/>
        </w:rPr>
      </w:pPr>
    </w:p>
    <w:p w14:paraId="3429EEC3" w14:textId="00C509C5" w:rsidR="008124B9" w:rsidRPr="008124B9" w:rsidRDefault="008124B9"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tab/>
        <w:t>Los metadatos empleados utilizan terminología estándar.</w:t>
      </w:r>
    </w:p>
    <w:p w14:paraId="67727E29" w14:textId="77777777" w:rsidR="00245853" w:rsidRDefault="00245853" w:rsidP="00530425">
      <w:pPr>
        <w:pStyle w:val="Prrafodelista"/>
        <w:tabs>
          <w:tab w:val="left" w:pos="1668"/>
        </w:tabs>
        <w:ind w:left="1087" w:hanging="378"/>
        <w:jc w:val="both"/>
        <w:rPr>
          <w:rFonts w:ascii="Arial" w:hAnsi="Arial" w:cs="Arial"/>
          <w:color w:val="0070C0"/>
        </w:rPr>
      </w:pPr>
    </w:p>
    <w:p w14:paraId="0A627046" w14:textId="24D0EED1" w:rsidR="00245853" w:rsidRDefault="00245853" w:rsidP="00530425">
      <w:pPr>
        <w:pStyle w:val="Prrafodelista"/>
        <w:tabs>
          <w:tab w:val="left" w:pos="1668"/>
        </w:tabs>
        <w:ind w:left="1087" w:hanging="378"/>
        <w:jc w:val="both"/>
        <w:rPr>
          <w:rFonts w:ascii="Arial" w:hAnsi="Arial" w:cs="Arial"/>
          <w:color w:val="0070C0"/>
        </w:rPr>
      </w:pPr>
      <w:r>
        <w:rPr>
          <w:rFonts w:ascii="Arial" w:hAnsi="Arial" w:cs="Arial"/>
          <w:color w:val="0070C0"/>
        </w:rPr>
        <w:tab/>
        <w:t>1.</w:t>
      </w:r>
      <w:r w:rsidR="004059F6">
        <w:rPr>
          <w:rFonts w:ascii="Arial" w:hAnsi="Arial" w:cs="Arial"/>
          <w:color w:val="0070C0"/>
        </w:rPr>
        <w:t>7</w:t>
      </w:r>
      <w:r>
        <w:rPr>
          <w:rFonts w:ascii="Arial" w:hAnsi="Arial" w:cs="Arial"/>
          <w:color w:val="0070C0"/>
        </w:rPr>
        <w:t>.</w:t>
      </w:r>
      <w:r w:rsidR="004059F6">
        <w:rPr>
          <w:rFonts w:ascii="Arial" w:hAnsi="Arial" w:cs="Arial"/>
          <w:color w:val="0070C0"/>
        </w:rPr>
        <w:t>5</w:t>
      </w:r>
      <w:r>
        <w:rPr>
          <w:rFonts w:ascii="Arial" w:hAnsi="Arial" w:cs="Arial"/>
          <w:color w:val="0070C0"/>
        </w:rPr>
        <w:t xml:space="preserve"> Si usted creó el vocabulario, ¿dónde se puede encontrar?</w:t>
      </w:r>
    </w:p>
    <w:p w14:paraId="5DBF8CF5" w14:textId="77777777" w:rsidR="00415110" w:rsidRDefault="00415110" w:rsidP="00530425">
      <w:pPr>
        <w:pStyle w:val="Prrafodelista"/>
        <w:tabs>
          <w:tab w:val="left" w:pos="1668"/>
        </w:tabs>
        <w:ind w:left="1087" w:hanging="378"/>
        <w:jc w:val="both"/>
        <w:rPr>
          <w:rFonts w:ascii="Arial" w:hAnsi="Arial" w:cs="Arial"/>
          <w:color w:val="0070C0"/>
        </w:rPr>
      </w:pPr>
    </w:p>
    <w:p w14:paraId="52749EF3" w14:textId="7A224061" w:rsidR="00415110" w:rsidRPr="00415110" w:rsidRDefault="00415110" w:rsidP="00530425">
      <w:pPr>
        <w:pStyle w:val="Prrafodelista"/>
        <w:tabs>
          <w:tab w:val="left" w:pos="1668"/>
        </w:tabs>
        <w:ind w:left="1087" w:hanging="378"/>
        <w:jc w:val="both"/>
        <w:rPr>
          <w:rFonts w:ascii="Arial" w:hAnsi="Arial" w:cs="Arial"/>
          <w:color w:val="000000" w:themeColor="text1"/>
        </w:rPr>
      </w:pPr>
      <w:r>
        <w:rPr>
          <w:rFonts w:ascii="Arial" w:hAnsi="Arial" w:cs="Arial"/>
          <w:color w:val="0070C0"/>
        </w:rPr>
        <w:tab/>
      </w:r>
      <w:r>
        <w:rPr>
          <w:rFonts w:ascii="Arial" w:hAnsi="Arial" w:cs="Arial"/>
          <w:color w:val="000000" w:themeColor="text1"/>
        </w:rPr>
        <w:t>La información necesari</w:t>
      </w:r>
      <w:r w:rsidR="006107BE">
        <w:rPr>
          <w:rFonts w:ascii="Arial" w:hAnsi="Arial" w:cs="Arial"/>
          <w:color w:val="000000" w:themeColor="text1"/>
        </w:rPr>
        <w:t>a</w:t>
      </w:r>
      <w:r>
        <w:rPr>
          <w:rFonts w:ascii="Arial" w:hAnsi="Arial" w:cs="Arial"/>
          <w:color w:val="000000" w:themeColor="text1"/>
        </w:rPr>
        <w:t xml:space="preserve"> para identificar las muestras aparece detallada en </w:t>
      </w:r>
      <w:r w:rsidR="00D2462B">
        <w:rPr>
          <w:rFonts w:ascii="Arial" w:hAnsi="Arial" w:cs="Arial"/>
          <w:color w:val="000000" w:themeColor="text1"/>
        </w:rPr>
        <w:t>los</w:t>
      </w:r>
      <w:r>
        <w:rPr>
          <w:rFonts w:ascii="Arial" w:hAnsi="Arial" w:cs="Arial"/>
          <w:color w:val="000000" w:themeColor="text1"/>
        </w:rPr>
        <w:t xml:space="preserve"> propio</w:t>
      </w:r>
      <w:r w:rsidR="00D2462B">
        <w:rPr>
          <w:rFonts w:ascii="Arial" w:hAnsi="Arial" w:cs="Arial"/>
          <w:color w:val="000000" w:themeColor="text1"/>
        </w:rPr>
        <w:t>s</w:t>
      </w:r>
      <w:r>
        <w:rPr>
          <w:rFonts w:ascii="Arial" w:hAnsi="Arial" w:cs="Arial"/>
          <w:color w:val="000000" w:themeColor="text1"/>
        </w:rPr>
        <w:t xml:space="preserve"> archivo</w:t>
      </w:r>
      <w:r w:rsidR="00D2462B">
        <w:rPr>
          <w:rFonts w:ascii="Arial" w:hAnsi="Arial" w:cs="Arial"/>
          <w:color w:val="000000" w:themeColor="text1"/>
        </w:rPr>
        <w:t>s</w:t>
      </w:r>
      <w:r>
        <w:rPr>
          <w:rFonts w:ascii="Arial" w:hAnsi="Arial" w:cs="Arial"/>
          <w:color w:val="000000" w:themeColor="text1"/>
        </w:rPr>
        <w:t xml:space="preserve"> </w:t>
      </w:r>
      <w:r w:rsidR="006027F0">
        <w:rPr>
          <w:rFonts w:ascii="Arial" w:hAnsi="Arial" w:cs="Arial"/>
          <w:color w:val="000000" w:themeColor="text1"/>
        </w:rPr>
        <w:t>E</w:t>
      </w:r>
      <w:r>
        <w:rPr>
          <w:rFonts w:ascii="Arial" w:hAnsi="Arial" w:cs="Arial"/>
          <w:color w:val="000000" w:themeColor="text1"/>
        </w:rPr>
        <w:t xml:space="preserve">xcel y en el archivo </w:t>
      </w:r>
      <w:proofErr w:type="spellStart"/>
      <w:r w:rsidR="004D7BC6">
        <w:rPr>
          <w:rFonts w:ascii="Arial" w:hAnsi="Arial" w:cs="Arial"/>
          <w:color w:val="000000" w:themeColor="text1"/>
        </w:rPr>
        <w:t>pdf</w:t>
      </w:r>
      <w:proofErr w:type="spellEnd"/>
      <w:r>
        <w:rPr>
          <w:rFonts w:ascii="Arial" w:hAnsi="Arial" w:cs="Arial"/>
          <w:color w:val="000000" w:themeColor="text1"/>
        </w:rPr>
        <w:t xml:space="preserve"> (</w:t>
      </w:r>
      <w:r w:rsidR="00D2462B">
        <w:rPr>
          <w:rFonts w:ascii="Arial" w:hAnsi="Arial" w:cs="Arial"/>
          <w:color w:val="000000" w:themeColor="text1"/>
        </w:rPr>
        <w:t>(0</w:t>
      </w:r>
      <w:r w:rsidR="00D2462B" w:rsidRPr="00250F84">
        <w:rPr>
          <w:rFonts w:ascii="Arial" w:hAnsi="Arial" w:cs="Arial"/>
          <w:color w:val="000000" w:themeColor="text1"/>
        </w:rPr>
        <w:t xml:space="preserve">) </w:t>
      </w:r>
      <w:r w:rsidRPr="00250F84">
        <w:rPr>
          <w:rFonts w:ascii="Arial" w:hAnsi="Arial" w:cs="Arial"/>
          <w:color w:val="000000" w:themeColor="text1"/>
        </w:rPr>
        <w:t xml:space="preserve">Indicaciones </w:t>
      </w:r>
      <w:r w:rsidR="00250F84" w:rsidRPr="00250F84">
        <w:rPr>
          <w:rFonts w:ascii="Arial" w:hAnsi="Arial" w:cs="Arial"/>
          <w:color w:val="000000" w:themeColor="text1"/>
        </w:rPr>
        <w:t>para interpretación de da</w:t>
      </w:r>
      <w:r w:rsidRPr="00250F84">
        <w:rPr>
          <w:rFonts w:ascii="Arial" w:hAnsi="Arial" w:cs="Arial"/>
          <w:color w:val="000000" w:themeColor="text1"/>
        </w:rPr>
        <w:t>tos Proye</w:t>
      </w:r>
      <w:r w:rsidR="00854820" w:rsidRPr="00250F84">
        <w:rPr>
          <w:rFonts w:ascii="Arial" w:hAnsi="Arial" w:cs="Arial"/>
          <w:color w:val="000000" w:themeColor="text1"/>
        </w:rPr>
        <w:t>c</w:t>
      </w:r>
      <w:r w:rsidRPr="00250F84">
        <w:rPr>
          <w:rFonts w:ascii="Arial" w:hAnsi="Arial" w:cs="Arial"/>
          <w:color w:val="000000" w:themeColor="text1"/>
        </w:rPr>
        <w:t xml:space="preserve">to </w:t>
      </w:r>
      <w:r w:rsidR="004D7BC6" w:rsidRPr="00250F84">
        <w:rPr>
          <w:rFonts w:ascii="Arial" w:hAnsi="Arial" w:cs="Arial"/>
          <w:color w:val="000000" w:themeColor="text1"/>
        </w:rPr>
        <w:t>INNODAIRYFOOD</w:t>
      </w:r>
      <w:r w:rsidR="00854820" w:rsidRPr="00250F84">
        <w:rPr>
          <w:rFonts w:ascii="Arial" w:hAnsi="Arial" w:cs="Arial"/>
          <w:color w:val="000000" w:themeColor="text1"/>
        </w:rPr>
        <w:t>) disponible par</w:t>
      </w:r>
      <w:r w:rsidR="00854820">
        <w:rPr>
          <w:rFonts w:ascii="Arial" w:hAnsi="Arial" w:cs="Arial"/>
          <w:color w:val="000000" w:themeColor="text1"/>
        </w:rPr>
        <w:t>a descargar en el mismo lugar de los datos.</w:t>
      </w:r>
    </w:p>
    <w:p w14:paraId="2762FAC9" w14:textId="77777777" w:rsidR="004F3E40" w:rsidRDefault="004F3E40" w:rsidP="00530425">
      <w:pPr>
        <w:pStyle w:val="Prrafodelista"/>
        <w:tabs>
          <w:tab w:val="left" w:pos="1668"/>
        </w:tabs>
        <w:ind w:left="1087" w:hanging="378"/>
        <w:jc w:val="both"/>
        <w:rPr>
          <w:rFonts w:ascii="Arial" w:hAnsi="Arial" w:cs="Arial"/>
          <w:color w:val="0070C0"/>
        </w:rPr>
      </w:pPr>
    </w:p>
    <w:p w14:paraId="5A8FA8E5" w14:textId="716963FC" w:rsidR="004F3E40" w:rsidRDefault="004F3E40" w:rsidP="00530425">
      <w:pPr>
        <w:pStyle w:val="Prrafodelista"/>
        <w:tabs>
          <w:tab w:val="left" w:pos="1668"/>
        </w:tabs>
        <w:ind w:left="1087" w:hanging="378"/>
        <w:jc w:val="both"/>
        <w:rPr>
          <w:rFonts w:ascii="Arial" w:hAnsi="Arial" w:cs="Arial"/>
          <w:color w:val="0070C0"/>
        </w:rPr>
      </w:pPr>
      <w:r>
        <w:rPr>
          <w:rFonts w:ascii="Arial" w:hAnsi="Arial" w:cs="Arial"/>
          <w:color w:val="0070C0"/>
        </w:rPr>
        <w:tab/>
        <w:t>1.</w:t>
      </w:r>
      <w:r w:rsidR="004059F6">
        <w:rPr>
          <w:rFonts w:ascii="Arial" w:hAnsi="Arial" w:cs="Arial"/>
          <w:color w:val="0070C0"/>
        </w:rPr>
        <w:t>7</w:t>
      </w:r>
      <w:r>
        <w:rPr>
          <w:rFonts w:ascii="Arial" w:hAnsi="Arial" w:cs="Arial"/>
          <w:color w:val="0070C0"/>
        </w:rPr>
        <w:t>.</w:t>
      </w:r>
      <w:r w:rsidR="004059F6">
        <w:rPr>
          <w:rFonts w:ascii="Arial" w:hAnsi="Arial" w:cs="Arial"/>
          <w:color w:val="0070C0"/>
        </w:rPr>
        <w:t>6</w:t>
      </w:r>
      <w:r>
        <w:rPr>
          <w:rFonts w:ascii="Arial" w:hAnsi="Arial" w:cs="Arial"/>
          <w:color w:val="0070C0"/>
        </w:rPr>
        <w:t>. ¿Ha aplicado un esquema estándar para sus (meta)datos?</w:t>
      </w:r>
    </w:p>
    <w:p w14:paraId="253203C8" w14:textId="77777777" w:rsidR="0093448F" w:rsidRDefault="0093448F" w:rsidP="00530425">
      <w:pPr>
        <w:pStyle w:val="Prrafodelista"/>
        <w:tabs>
          <w:tab w:val="left" w:pos="1668"/>
        </w:tabs>
        <w:ind w:left="1087" w:hanging="378"/>
        <w:jc w:val="both"/>
        <w:rPr>
          <w:rFonts w:ascii="Arial" w:hAnsi="Arial" w:cs="Arial"/>
          <w:color w:val="0070C0"/>
        </w:rPr>
      </w:pPr>
    </w:p>
    <w:p w14:paraId="316409AC" w14:textId="333969A0" w:rsidR="0093448F" w:rsidRDefault="0093448F" w:rsidP="00530425">
      <w:pPr>
        <w:pStyle w:val="Prrafodelista"/>
        <w:tabs>
          <w:tab w:val="left" w:pos="1668"/>
        </w:tabs>
        <w:ind w:left="1087" w:hanging="378"/>
        <w:jc w:val="both"/>
        <w:rPr>
          <w:rFonts w:ascii="Arial" w:hAnsi="Arial" w:cs="Arial"/>
          <w:color w:val="0070C0"/>
        </w:rPr>
      </w:pPr>
      <w:r>
        <w:rPr>
          <w:rFonts w:ascii="Arial" w:hAnsi="Arial" w:cs="Arial"/>
          <w:color w:val="0070C0"/>
        </w:rPr>
        <w:tab/>
      </w:r>
      <w:r w:rsidR="00415110" w:rsidRPr="00415110">
        <w:rPr>
          <w:rFonts w:ascii="Arial" w:hAnsi="Arial" w:cs="Arial"/>
          <w:color w:val="000000" w:themeColor="text1"/>
        </w:rPr>
        <w:t>No</w:t>
      </w:r>
    </w:p>
    <w:p w14:paraId="4AE6B052" w14:textId="77777777" w:rsidR="004F3E40" w:rsidRDefault="004F3E40" w:rsidP="00530425">
      <w:pPr>
        <w:pStyle w:val="Prrafodelista"/>
        <w:tabs>
          <w:tab w:val="left" w:pos="1668"/>
        </w:tabs>
        <w:ind w:left="1087" w:hanging="378"/>
        <w:jc w:val="both"/>
        <w:rPr>
          <w:rFonts w:ascii="Arial" w:hAnsi="Arial" w:cs="Arial"/>
          <w:color w:val="0070C0"/>
        </w:rPr>
      </w:pPr>
    </w:p>
    <w:p w14:paraId="1DFBD3FD" w14:textId="2EC4248D" w:rsidR="004F3E40" w:rsidRDefault="004F3E40" w:rsidP="00530425">
      <w:pPr>
        <w:pStyle w:val="Prrafodelista"/>
        <w:tabs>
          <w:tab w:val="left" w:pos="1668"/>
        </w:tabs>
        <w:ind w:left="1087" w:hanging="378"/>
        <w:jc w:val="both"/>
        <w:rPr>
          <w:rFonts w:ascii="Arial" w:hAnsi="Arial" w:cs="Arial"/>
          <w:color w:val="0070C0"/>
        </w:rPr>
      </w:pPr>
      <w:r>
        <w:rPr>
          <w:rFonts w:ascii="Arial" w:hAnsi="Arial" w:cs="Arial"/>
          <w:color w:val="0070C0"/>
        </w:rPr>
        <w:tab/>
        <w:t>1.</w:t>
      </w:r>
      <w:r w:rsidR="004059F6">
        <w:rPr>
          <w:rFonts w:ascii="Arial" w:hAnsi="Arial" w:cs="Arial"/>
          <w:color w:val="0070C0"/>
        </w:rPr>
        <w:t>7</w:t>
      </w:r>
      <w:r>
        <w:rPr>
          <w:rFonts w:ascii="Arial" w:hAnsi="Arial" w:cs="Arial"/>
          <w:color w:val="0070C0"/>
        </w:rPr>
        <w:t>.</w:t>
      </w:r>
      <w:r w:rsidR="004059F6">
        <w:rPr>
          <w:rFonts w:ascii="Arial" w:hAnsi="Arial" w:cs="Arial"/>
          <w:color w:val="0070C0"/>
        </w:rPr>
        <w:t>8</w:t>
      </w:r>
      <w:r>
        <w:rPr>
          <w:rFonts w:ascii="Arial" w:hAnsi="Arial" w:cs="Arial"/>
          <w:color w:val="0070C0"/>
        </w:rPr>
        <w:t xml:space="preserve"> ¿Proporcionará un mapeo a las ontologías más utilizadas?</w:t>
      </w:r>
    </w:p>
    <w:p w14:paraId="08DBABBC" w14:textId="77777777" w:rsidR="0093448F" w:rsidRDefault="0093448F" w:rsidP="00530425">
      <w:pPr>
        <w:pStyle w:val="Prrafodelista"/>
        <w:tabs>
          <w:tab w:val="left" w:pos="1668"/>
        </w:tabs>
        <w:ind w:left="1087" w:hanging="378"/>
        <w:jc w:val="both"/>
        <w:rPr>
          <w:rFonts w:ascii="Arial" w:hAnsi="Arial" w:cs="Arial"/>
          <w:color w:val="0070C0"/>
        </w:rPr>
      </w:pPr>
    </w:p>
    <w:p w14:paraId="3F0F9809" w14:textId="1F7E110D" w:rsidR="0093448F" w:rsidRDefault="0093448F" w:rsidP="00530425">
      <w:pPr>
        <w:pStyle w:val="Prrafodelista"/>
        <w:tabs>
          <w:tab w:val="left" w:pos="1668"/>
        </w:tabs>
        <w:ind w:left="1087" w:hanging="378"/>
        <w:jc w:val="both"/>
        <w:rPr>
          <w:rFonts w:ascii="Arial" w:hAnsi="Arial" w:cs="Arial"/>
          <w:color w:val="000000" w:themeColor="text1"/>
        </w:rPr>
      </w:pPr>
      <w:r>
        <w:rPr>
          <w:rFonts w:ascii="Arial" w:hAnsi="Arial" w:cs="Arial"/>
          <w:color w:val="0070C0"/>
        </w:rPr>
        <w:tab/>
      </w:r>
      <w:r>
        <w:rPr>
          <w:rFonts w:ascii="Arial" w:hAnsi="Arial" w:cs="Arial"/>
          <w:color w:val="000000" w:themeColor="text1"/>
        </w:rPr>
        <w:t>Sí</w:t>
      </w:r>
    </w:p>
    <w:p w14:paraId="19258B19" w14:textId="77777777" w:rsidR="0093448F" w:rsidRDefault="0093448F" w:rsidP="00530425">
      <w:pPr>
        <w:pStyle w:val="Prrafodelista"/>
        <w:tabs>
          <w:tab w:val="left" w:pos="1668"/>
        </w:tabs>
        <w:ind w:left="1087" w:hanging="378"/>
        <w:jc w:val="both"/>
        <w:rPr>
          <w:rFonts w:ascii="Arial" w:hAnsi="Arial" w:cs="Arial"/>
          <w:color w:val="000000" w:themeColor="text1"/>
        </w:rPr>
      </w:pPr>
    </w:p>
    <w:p w14:paraId="0BD60FFD" w14:textId="5BF74F72" w:rsidR="0093448F" w:rsidRPr="0093448F" w:rsidRDefault="0093448F"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tab/>
        <w:t>Junto con el plan de gestión de datos (PGD) y los resultados obtenidos, se incluye un archivo TXT en el cual se explica cualquier terminología que pueda conducir a error. En él se detalla toda la información contenida en el PGD.</w:t>
      </w:r>
    </w:p>
    <w:p w14:paraId="73D220EF" w14:textId="77777777" w:rsidR="006D1DBF" w:rsidRDefault="006D1DBF" w:rsidP="00530425">
      <w:pPr>
        <w:pStyle w:val="Prrafodelista"/>
        <w:tabs>
          <w:tab w:val="left" w:pos="1668"/>
        </w:tabs>
        <w:ind w:left="1087" w:hanging="378"/>
        <w:jc w:val="both"/>
        <w:rPr>
          <w:rFonts w:ascii="Arial" w:hAnsi="Arial" w:cs="Arial"/>
          <w:color w:val="0070C0"/>
        </w:rPr>
      </w:pPr>
    </w:p>
    <w:p w14:paraId="2D8A5E5C" w14:textId="5E9AC52B" w:rsidR="006D1DBF" w:rsidRDefault="006D1DBF" w:rsidP="00530425">
      <w:pPr>
        <w:pStyle w:val="Prrafodelista"/>
        <w:tabs>
          <w:tab w:val="left" w:pos="1668"/>
        </w:tabs>
        <w:ind w:left="1087" w:hanging="378"/>
        <w:jc w:val="both"/>
        <w:rPr>
          <w:rFonts w:ascii="Arial" w:hAnsi="Arial" w:cs="Arial"/>
          <w:color w:val="0070C0"/>
        </w:rPr>
      </w:pPr>
      <w:r>
        <w:rPr>
          <w:rFonts w:ascii="Arial" w:hAnsi="Arial" w:cs="Arial"/>
          <w:color w:val="0070C0"/>
        </w:rPr>
        <w:tab/>
        <w:t>1.</w:t>
      </w:r>
      <w:r w:rsidR="00516697">
        <w:rPr>
          <w:rFonts w:ascii="Arial" w:hAnsi="Arial" w:cs="Arial"/>
          <w:color w:val="0070C0"/>
        </w:rPr>
        <w:t>7</w:t>
      </w:r>
      <w:r>
        <w:rPr>
          <w:rFonts w:ascii="Arial" w:hAnsi="Arial" w:cs="Arial"/>
          <w:color w:val="0070C0"/>
        </w:rPr>
        <w:t>.</w:t>
      </w:r>
      <w:r w:rsidR="00516697">
        <w:rPr>
          <w:rFonts w:ascii="Arial" w:hAnsi="Arial" w:cs="Arial"/>
          <w:color w:val="0070C0"/>
        </w:rPr>
        <w:t>9</w:t>
      </w:r>
      <w:r>
        <w:rPr>
          <w:rFonts w:ascii="Arial" w:hAnsi="Arial" w:cs="Arial"/>
          <w:color w:val="0070C0"/>
        </w:rPr>
        <w:t xml:space="preserve"> ¿Cuál es la metodología seguida?</w:t>
      </w:r>
    </w:p>
    <w:p w14:paraId="72B0294F" w14:textId="77777777" w:rsidR="000C21FC" w:rsidRDefault="000C21FC" w:rsidP="00530425">
      <w:pPr>
        <w:pStyle w:val="Prrafodelista"/>
        <w:tabs>
          <w:tab w:val="left" w:pos="1668"/>
        </w:tabs>
        <w:ind w:left="1087" w:hanging="378"/>
        <w:jc w:val="both"/>
        <w:rPr>
          <w:rFonts w:ascii="Arial" w:hAnsi="Arial" w:cs="Arial"/>
          <w:color w:val="0070C0"/>
        </w:rPr>
      </w:pPr>
    </w:p>
    <w:p w14:paraId="522CFA15" w14:textId="7A5172C2" w:rsidR="000C21FC" w:rsidRPr="0093448F" w:rsidRDefault="000C21FC" w:rsidP="00530425">
      <w:pPr>
        <w:pStyle w:val="Prrafodelista"/>
        <w:tabs>
          <w:tab w:val="left" w:pos="1668"/>
        </w:tabs>
        <w:ind w:left="1087" w:hanging="378"/>
        <w:jc w:val="both"/>
        <w:rPr>
          <w:rFonts w:ascii="Arial" w:hAnsi="Arial" w:cs="Arial"/>
          <w:color w:val="000000" w:themeColor="text1"/>
        </w:rPr>
      </w:pPr>
      <w:r>
        <w:rPr>
          <w:rFonts w:ascii="Arial" w:hAnsi="Arial" w:cs="Arial"/>
          <w:color w:val="0070C0"/>
        </w:rPr>
        <w:tab/>
      </w:r>
      <w:r w:rsidRPr="00875472">
        <w:rPr>
          <w:rFonts w:ascii="Arial" w:hAnsi="Arial" w:cs="Arial"/>
          <w:color w:val="000000" w:themeColor="text1"/>
        </w:rPr>
        <w:t>Una vez obtenidos los resultados derivados del análisis de las muestras, estos serán subidos</w:t>
      </w:r>
      <w:r w:rsidR="0093448F" w:rsidRPr="00875472">
        <w:rPr>
          <w:rFonts w:ascii="Arial" w:hAnsi="Arial" w:cs="Arial"/>
          <w:color w:val="000000" w:themeColor="text1"/>
        </w:rPr>
        <w:t xml:space="preserve"> al repositorio UMH (</w:t>
      </w:r>
      <w:r w:rsidR="00B21D65" w:rsidRPr="00875472">
        <w:rPr>
          <w:rFonts w:ascii="Arial" w:hAnsi="Arial" w:cs="Arial"/>
          <w:color w:val="000000" w:themeColor="text1"/>
        </w:rPr>
        <w:t>https://dspace.umh.es/</w:t>
      </w:r>
      <w:r w:rsidR="0093448F" w:rsidRPr="00875472">
        <w:rPr>
          <w:rFonts w:ascii="Arial" w:hAnsi="Arial" w:cs="Arial"/>
          <w:color w:val="000000" w:themeColor="text1"/>
        </w:rPr>
        <w:t xml:space="preserve">) en la sección correspondiente </w:t>
      </w:r>
      <w:r w:rsidR="00B21D65" w:rsidRPr="00875472">
        <w:rPr>
          <w:rFonts w:ascii="Arial" w:hAnsi="Arial" w:cs="Arial"/>
          <w:color w:val="000000" w:themeColor="text1"/>
        </w:rPr>
        <w:t>a “Datos de investigación”</w:t>
      </w:r>
      <w:r w:rsidR="00875472" w:rsidRPr="00875472">
        <w:rPr>
          <w:rFonts w:ascii="Arial" w:hAnsi="Arial" w:cs="Arial"/>
          <w:color w:val="000000" w:themeColor="text1"/>
        </w:rPr>
        <w:t xml:space="preserve"> para e</w:t>
      </w:r>
      <w:r w:rsidR="0093448F" w:rsidRPr="00875472">
        <w:rPr>
          <w:rFonts w:ascii="Arial" w:hAnsi="Arial" w:cs="Arial"/>
          <w:color w:val="000000" w:themeColor="text1"/>
        </w:rPr>
        <w:t>l proyecto en cuestión.</w:t>
      </w:r>
    </w:p>
    <w:p w14:paraId="28AA6160" w14:textId="77777777" w:rsidR="006D1DBF" w:rsidRPr="0093448F" w:rsidRDefault="006D1DBF" w:rsidP="00530425">
      <w:pPr>
        <w:pStyle w:val="Prrafodelista"/>
        <w:tabs>
          <w:tab w:val="left" w:pos="1668"/>
        </w:tabs>
        <w:ind w:left="1087" w:hanging="378"/>
        <w:jc w:val="both"/>
        <w:rPr>
          <w:rFonts w:ascii="Arial" w:hAnsi="Arial" w:cs="Arial"/>
          <w:color w:val="000000" w:themeColor="text1"/>
        </w:rPr>
      </w:pPr>
    </w:p>
    <w:p w14:paraId="112AE344" w14:textId="0B20690B" w:rsidR="006D1DBF" w:rsidRDefault="006D1DBF" w:rsidP="00530425">
      <w:pPr>
        <w:pStyle w:val="Prrafodelista"/>
        <w:tabs>
          <w:tab w:val="left" w:pos="1668"/>
        </w:tabs>
        <w:ind w:left="1087" w:hanging="378"/>
        <w:jc w:val="both"/>
        <w:rPr>
          <w:rFonts w:ascii="Arial" w:hAnsi="Arial" w:cs="Arial"/>
          <w:color w:val="0070C0"/>
        </w:rPr>
      </w:pPr>
      <w:r>
        <w:rPr>
          <w:rFonts w:ascii="Arial" w:hAnsi="Arial" w:cs="Arial"/>
          <w:color w:val="0070C0"/>
        </w:rPr>
        <w:tab/>
        <w:t>1.</w:t>
      </w:r>
      <w:r w:rsidR="00516697">
        <w:rPr>
          <w:rFonts w:ascii="Arial" w:hAnsi="Arial" w:cs="Arial"/>
          <w:color w:val="0070C0"/>
        </w:rPr>
        <w:t>7</w:t>
      </w:r>
      <w:r>
        <w:rPr>
          <w:rFonts w:ascii="Arial" w:hAnsi="Arial" w:cs="Arial"/>
          <w:color w:val="0070C0"/>
        </w:rPr>
        <w:t>.</w:t>
      </w:r>
      <w:r w:rsidR="00516697">
        <w:rPr>
          <w:rFonts w:ascii="Arial" w:hAnsi="Arial" w:cs="Arial"/>
          <w:color w:val="0070C0"/>
        </w:rPr>
        <w:t>10</w:t>
      </w:r>
      <w:r>
        <w:rPr>
          <w:rFonts w:ascii="Arial" w:hAnsi="Arial" w:cs="Arial"/>
          <w:color w:val="0070C0"/>
        </w:rPr>
        <w:t xml:space="preserve"> </w:t>
      </w:r>
      <w:r w:rsidR="000C21FC">
        <w:rPr>
          <w:rFonts w:ascii="Arial" w:hAnsi="Arial" w:cs="Arial"/>
          <w:color w:val="0070C0"/>
        </w:rPr>
        <w:t xml:space="preserve">¿El </w:t>
      </w:r>
      <w:proofErr w:type="spellStart"/>
      <w:r w:rsidR="000C21FC">
        <w:rPr>
          <w:rFonts w:ascii="Arial" w:hAnsi="Arial" w:cs="Arial"/>
          <w:color w:val="0070C0"/>
        </w:rPr>
        <w:t>dataset</w:t>
      </w:r>
      <w:proofErr w:type="spellEnd"/>
      <w:r w:rsidR="000C21FC">
        <w:rPr>
          <w:rFonts w:ascii="Arial" w:hAnsi="Arial" w:cs="Arial"/>
          <w:color w:val="0070C0"/>
        </w:rPr>
        <w:t>/resultado de investigación descrito proporciona referencias a otros resultados de investigación?</w:t>
      </w:r>
    </w:p>
    <w:p w14:paraId="618400C5" w14:textId="77777777" w:rsidR="000C21FC" w:rsidRDefault="000C21FC" w:rsidP="00530425">
      <w:pPr>
        <w:pStyle w:val="Prrafodelista"/>
        <w:tabs>
          <w:tab w:val="left" w:pos="1668"/>
        </w:tabs>
        <w:ind w:left="1087" w:hanging="378"/>
        <w:jc w:val="both"/>
        <w:rPr>
          <w:rFonts w:ascii="Arial" w:hAnsi="Arial" w:cs="Arial"/>
          <w:color w:val="0070C0"/>
        </w:rPr>
      </w:pPr>
    </w:p>
    <w:p w14:paraId="4966FD22" w14:textId="1D39B19D" w:rsidR="000C21FC" w:rsidRDefault="000C21FC" w:rsidP="00530425">
      <w:pPr>
        <w:pStyle w:val="Prrafodelista"/>
        <w:tabs>
          <w:tab w:val="left" w:pos="1668"/>
        </w:tabs>
        <w:ind w:left="1087" w:hanging="378"/>
        <w:jc w:val="both"/>
        <w:rPr>
          <w:rFonts w:ascii="Arial" w:hAnsi="Arial" w:cs="Arial"/>
          <w:color w:val="0070C0"/>
        </w:rPr>
      </w:pPr>
      <w:r>
        <w:rPr>
          <w:rFonts w:ascii="Arial" w:hAnsi="Arial" w:cs="Arial"/>
          <w:color w:val="0070C0"/>
        </w:rPr>
        <w:tab/>
      </w:r>
      <w:r w:rsidRPr="000C21FC">
        <w:rPr>
          <w:rFonts w:ascii="Arial" w:hAnsi="Arial" w:cs="Arial"/>
          <w:color w:val="000000" w:themeColor="text1"/>
        </w:rPr>
        <w:t>No</w:t>
      </w:r>
    </w:p>
    <w:p w14:paraId="1724DA5C" w14:textId="77777777" w:rsidR="004F3F5E" w:rsidRDefault="004F3F5E" w:rsidP="00530425">
      <w:pPr>
        <w:pStyle w:val="Prrafodelista"/>
        <w:tabs>
          <w:tab w:val="left" w:pos="1668"/>
        </w:tabs>
        <w:ind w:left="1087" w:hanging="378"/>
        <w:jc w:val="both"/>
        <w:rPr>
          <w:rFonts w:ascii="Arial" w:hAnsi="Arial" w:cs="Arial"/>
          <w:color w:val="0070C0"/>
        </w:rPr>
      </w:pPr>
    </w:p>
    <w:p w14:paraId="6A483184" w14:textId="1021298A" w:rsidR="004F3F5E" w:rsidRPr="009C621E" w:rsidRDefault="004F3F5E" w:rsidP="00530425">
      <w:pPr>
        <w:pStyle w:val="Prrafodelista"/>
        <w:tabs>
          <w:tab w:val="left" w:pos="1668"/>
        </w:tabs>
        <w:ind w:left="1087" w:hanging="378"/>
        <w:jc w:val="both"/>
        <w:rPr>
          <w:rFonts w:ascii="Arial" w:hAnsi="Arial" w:cs="Arial"/>
          <w:b/>
          <w:bCs/>
          <w:color w:val="0070C0"/>
        </w:rPr>
      </w:pPr>
      <w:r w:rsidRPr="009C621E">
        <w:rPr>
          <w:rFonts w:ascii="Arial" w:hAnsi="Arial" w:cs="Arial"/>
          <w:b/>
          <w:bCs/>
          <w:color w:val="0070C0"/>
        </w:rPr>
        <w:t>1.</w:t>
      </w:r>
      <w:r w:rsidR="00516697">
        <w:rPr>
          <w:rFonts w:ascii="Arial" w:hAnsi="Arial" w:cs="Arial"/>
          <w:b/>
          <w:bCs/>
          <w:color w:val="0070C0"/>
        </w:rPr>
        <w:t>8</w:t>
      </w:r>
      <w:r w:rsidR="00C06DBD" w:rsidRPr="009C621E">
        <w:rPr>
          <w:rFonts w:ascii="Arial" w:hAnsi="Arial" w:cs="Arial"/>
          <w:b/>
          <w:bCs/>
          <w:color w:val="0070C0"/>
        </w:rPr>
        <w:t xml:space="preserve"> </w:t>
      </w:r>
      <w:r w:rsidR="009C621E" w:rsidRPr="009C621E">
        <w:rPr>
          <w:rFonts w:ascii="Arial" w:hAnsi="Arial" w:cs="Arial"/>
          <w:b/>
          <w:bCs/>
          <w:color w:val="0070C0"/>
        </w:rPr>
        <w:t>R</w:t>
      </w:r>
      <w:r w:rsidR="00C06DBD" w:rsidRPr="009C621E">
        <w:rPr>
          <w:rFonts w:ascii="Arial" w:hAnsi="Arial" w:cs="Arial"/>
          <w:b/>
          <w:bCs/>
          <w:color w:val="0070C0"/>
        </w:rPr>
        <w:t>eutilización de los datos y otros resultados de investigación</w:t>
      </w:r>
    </w:p>
    <w:p w14:paraId="449CE1B7" w14:textId="77777777" w:rsidR="00C06DBD" w:rsidRDefault="00C06DBD" w:rsidP="00530425">
      <w:pPr>
        <w:pStyle w:val="Prrafodelista"/>
        <w:tabs>
          <w:tab w:val="left" w:pos="1668"/>
        </w:tabs>
        <w:ind w:left="1087" w:hanging="378"/>
        <w:jc w:val="both"/>
        <w:rPr>
          <w:rFonts w:ascii="Arial" w:hAnsi="Arial" w:cs="Arial"/>
          <w:color w:val="0070C0"/>
        </w:rPr>
      </w:pPr>
    </w:p>
    <w:p w14:paraId="01B3461F" w14:textId="282392E5" w:rsidR="00C06DBD" w:rsidRDefault="00C06DBD" w:rsidP="00530425">
      <w:pPr>
        <w:pStyle w:val="Prrafodelista"/>
        <w:tabs>
          <w:tab w:val="left" w:pos="1668"/>
        </w:tabs>
        <w:ind w:left="1087" w:hanging="378"/>
        <w:jc w:val="both"/>
        <w:rPr>
          <w:rFonts w:ascii="Arial" w:hAnsi="Arial" w:cs="Arial"/>
          <w:color w:val="0070C0"/>
        </w:rPr>
      </w:pPr>
      <w:r>
        <w:rPr>
          <w:rFonts w:ascii="Arial" w:hAnsi="Arial" w:cs="Arial"/>
          <w:color w:val="0070C0"/>
        </w:rPr>
        <w:tab/>
        <w:t>1.</w:t>
      </w:r>
      <w:r w:rsidR="00516697">
        <w:rPr>
          <w:rFonts w:ascii="Arial" w:hAnsi="Arial" w:cs="Arial"/>
          <w:color w:val="0070C0"/>
        </w:rPr>
        <w:t>8</w:t>
      </w:r>
      <w:r>
        <w:rPr>
          <w:rFonts w:ascii="Arial" w:hAnsi="Arial" w:cs="Arial"/>
          <w:color w:val="0070C0"/>
        </w:rPr>
        <w:t xml:space="preserve">.1 ¿Qué licencia reconocida internacionalmente usará para su </w:t>
      </w:r>
      <w:proofErr w:type="spellStart"/>
      <w:r>
        <w:rPr>
          <w:rFonts w:ascii="Arial" w:hAnsi="Arial" w:cs="Arial"/>
          <w:color w:val="0070C0"/>
        </w:rPr>
        <w:t>dataset</w:t>
      </w:r>
      <w:proofErr w:type="spellEnd"/>
      <w:r>
        <w:rPr>
          <w:rFonts w:ascii="Arial" w:hAnsi="Arial" w:cs="Arial"/>
          <w:color w:val="0070C0"/>
        </w:rPr>
        <w:t xml:space="preserve">/resultado de la </w:t>
      </w:r>
      <w:r>
        <w:rPr>
          <w:rFonts w:ascii="Arial" w:hAnsi="Arial" w:cs="Arial"/>
          <w:color w:val="0070C0"/>
        </w:rPr>
        <w:lastRenderedPageBreak/>
        <w:t>investigación?</w:t>
      </w:r>
    </w:p>
    <w:p w14:paraId="6863E539" w14:textId="77777777" w:rsidR="00A85165" w:rsidRDefault="00A85165" w:rsidP="00530425">
      <w:pPr>
        <w:pStyle w:val="Prrafodelista"/>
        <w:tabs>
          <w:tab w:val="left" w:pos="1668"/>
        </w:tabs>
        <w:ind w:left="1087" w:hanging="378"/>
        <w:jc w:val="both"/>
        <w:rPr>
          <w:rFonts w:ascii="Arial" w:hAnsi="Arial" w:cs="Arial"/>
          <w:color w:val="0070C0"/>
        </w:rPr>
      </w:pPr>
    </w:p>
    <w:p w14:paraId="30DFE64A" w14:textId="4B595EDB" w:rsidR="00A85165" w:rsidRPr="00182F1F" w:rsidRDefault="00A85165" w:rsidP="00530425">
      <w:pPr>
        <w:pStyle w:val="Prrafodelista"/>
        <w:tabs>
          <w:tab w:val="left" w:pos="1668"/>
        </w:tabs>
        <w:ind w:left="1087" w:hanging="378"/>
        <w:jc w:val="both"/>
        <w:rPr>
          <w:rFonts w:ascii="Arial" w:hAnsi="Arial" w:cs="Arial"/>
          <w:lang w:val="en-US"/>
        </w:rPr>
      </w:pPr>
      <w:r>
        <w:rPr>
          <w:rFonts w:ascii="Arial" w:hAnsi="Arial" w:cs="Arial"/>
          <w:color w:val="0070C0"/>
        </w:rPr>
        <w:tab/>
      </w:r>
      <w:r w:rsidR="00265E75" w:rsidRPr="00EA7FF1">
        <w:rPr>
          <w:rFonts w:ascii="Arial" w:hAnsi="Arial" w:cs="Arial"/>
          <w:lang w:val="en-US"/>
        </w:rPr>
        <w:t>Creative Commons At</w:t>
      </w:r>
      <w:r w:rsidR="00182F1F" w:rsidRPr="00EA7FF1">
        <w:rPr>
          <w:rFonts w:ascii="Arial" w:hAnsi="Arial" w:cs="Arial"/>
          <w:lang w:val="en-US"/>
        </w:rPr>
        <w:t>tribution 4.0 (</w:t>
      </w:r>
      <w:r w:rsidR="002940E2" w:rsidRPr="00EA7FF1">
        <w:rPr>
          <w:rFonts w:ascii="Arial" w:hAnsi="Arial" w:cs="Arial"/>
          <w:lang w:val="en-US"/>
        </w:rPr>
        <w:t>CC BY 4.0</w:t>
      </w:r>
      <w:r w:rsidR="00182F1F" w:rsidRPr="00EA7FF1">
        <w:rPr>
          <w:rFonts w:ascii="Arial" w:hAnsi="Arial" w:cs="Arial"/>
          <w:lang w:val="en-US"/>
        </w:rPr>
        <w:t>)</w:t>
      </w:r>
    </w:p>
    <w:p w14:paraId="6E288351" w14:textId="77777777" w:rsidR="00C06DBD" w:rsidRPr="00182F1F" w:rsidRDefault="00C06DBD" w:rsidP="00530425">
      <w:pPr>
        <w:pStyle w:val="Prrafodelista"/>
        <w:tabs>
          <w:tab w:val="left" w:pos="1668"/>
        </w:tabs>
        <w:ind w:left="1087" w:hanging="378"/>
        <w:jc w:val="both"/>
        <w:rPr>
          <w:rFonts w:ascii="Arial" w:hAnsi="Arial" w:cs="Arial"/>
          <w:lang w:val="en-US"/>
        </w:rPr>
      </w:pPr>
    </w:p>
    <w:p w14:paraId="5115AEA3" w14:textId="2F3C11BC" w:rsidR="00C06DBD" w:rsidRDefault="00C06DBD" w:rsidP="00530425">
      <w:pPr>
        <w:pStyle w:val="Prrafodelista"/>
        <w:tabs>
          <w:tab w:val="left" w:pos="1668"/>
        </w:tabs>
        <w:ind w:left="1087" w:hanging="378"/>
        <w:jc w:val="both"/>
        <w:rPr>
          <w:rFonts w:ascii="Arial" w:hAnsi="Arial" w:cs="Arial"/>
          <w:color w:val="0070C0"/>
        </w:rPr>
      </w:pPr>
      <w:r w:rsidRPr="00182F1F">
        <w:rPr>
          <w:rFonts w:ascii="Arial" w:hAnsi="Arial" w:cs="Arial"/>
          <w:color w:val="0070C0"/>
          <w:lang w:val="en-US"/>
        </w:rPr>
        <w:tab/>
      </w:r>
      <w:r>
        <w:rPr>
          <w:rFonts w:ascii="Arial" w:hAnsi="Arial" w:cs="Arial"/>
          <w:color w:val="0070C0"/>
        </w:rPr>
        <w:t>1.</w:t>
      </w:r>
      <w:r w:rsidR="00516697">
        <w:rPr>
          <w:rFonts w:ascii="Arial" w:hAnsi="Arial" w:cs="Arial"/>
          <w:color w:val="0070C0"/>
        </w:rPr>
        <w:t>8</w:t>
      </w:r>
      <w:r>
        <w:rPr>
          <w:rFonts w:ascii="Arial" w:hAnsi="Arial" w:cs="Arial"/>
          <w:color w:val="0070C0"/>
        </w:rPr>
        <w:t xml:space="preserve">.2 </w:t>
      </w:r>
      <w:r w:rsidR="00160F35">
        <w:rPr>
          <w:rFonts w:ascii="Arial" w:hAnsi="Arial" w:cs="Arial"/>
          <w:color w:val="0070C0"/>
        </w:rPr>
        <w:t>¿Qué métodos de reutilización y/o reproducibilidad se siguen?</w:t>
      </w:r>
    </w:p>
    <w:p w14:paraId="13488241" w14:textId="77777777" w:rsidR="0024236D" w:rsidRDefault="0024236D" w:rsidP="00530425">
      <w:pPr>
        <w:pStyle w:val="Prrafodelista"/>
        <w:tabs>
          <w:tab w:val="left" w:pos="1668"/>
        </w:tabs>
        <w:ind w:left="1087" w:hanging="378"/>
        <w:jc w:val="both"/>
        <w:rPr>
          <w:rFonts w:ascii="Arial" w:hAnsi="Arial" w:cs="Arial"/>
          <w:color w:val="0070C0"/>
        </w:rPr>
      </w:pPr>
    </w:p>
    <w:p w14:paraId="70B48539" w14:textId="033F13EB" w:rsidR="0024236D" w:rsidRDefault="0024236D" w:rsidP="0024236D">
      <w:pPr>
        <w:pStyle w:val="Prrafodelista"/>
        <w:numPr>
          <w:ilvl w:val="2"/>
          <w:numId w:val="22"/>
        </w:numPr>
        <w:tabs>
          <w:tab w:val="left" w:pos="1668"/>
        </w:tabs>
        <w:jc w:val="both"/>
        <w:rPr>
          <w:rFonts w:ascii="Arial" w:hAnsi="Arial" w:cs="Arial"/>
          <w:color w:val="000000" w:themeColor="text1"/>
        </w:rPr>
      </w:pPr>
      <w:r>
        <w:rPr>
          <w:rFonts w:ascii="Arial" w:hAnsi="Arial" w:cs="Arial"/>
          <w:color w:val="000000" w:themeColor="text1"/>
        </w:rPr>
        <w:t>Limpieza de datos</w:t>
      </w:r>
    </w:p>
    <w:p w14:paraId="13796AB4" w14:textId="77777777" w:rsidR="00A7283D" w:rsidRDefault="00A7283D" w:rsidP="00A7283D">
      <w:pPr>
        <w:pStyle w:val="Prrafodelista"/>
        <w:tabs>
          <w:tab w:val="left" w:pos="1668"/>
        </w:tabs>
        <w:ind w:left="1481"/>
        <w:jc w:val="both"/>
        <w:rPr>
          <w:rFonts w:ascii="Arial" w:hAnsi="Arial" w:cs="Arial"/>
          <w:color w:val="000000" w:themeColor="text1"/>
        </w:rPr>
      </w:pPr>
    </w:p>
    <w:p w14:paraId="1D76C11A" w14:textId="08AFF954" w:rsidR="0024236D" w:rsidRDefault="00A7283D" w:rsidP="0024236D">
      <w:pPr>
        <w:pStyle w:val="Prrafodelista"/>
        <w:numPr>
          <w:ilvl w:val="2"/>
          <w:numId w:val="22"/>
        </w:numPr>
        <w:tabs>
          <w:tab w:val="left" w:pos="1668"/>
        </w:tabs>
        <w:jc w:val="both"/>
        <w:rPr>
          <w:rFonts w:ascii="Arial" w:hAnsi="Arial" w:cs="Arial"/>
          <w:color w:val="000000" w:themeColor="text1"/>
        </w:rPr>
      </w:pPr>
      <w:r>
        <w:rPr>
          <w:rFonts w:ascii="Arial" w:hAnsi="Arial" w:cs="Arial"/>
          <w:color w:val="000000" w:themeColor="text1"/>
        </w:rPr>
        <w:t>Definición de variables</w:t>
      </w:r>
    </w:p>
    <w:p w14:paraId="6EB55FAC" w14:textId="77777777" w:rsidR="00A7283D" w:rsidRPr="00A7283D" w:rsidRDefault="00A7283D" w:rsidP="00A7283D">
      <w:pPr>
        <w:tabs>
          <w:tab w:val="left" w:pos="1668"/>
        </w:tabs>
        <w:jc w:val="both"/>
        <w:rPr>
          <w:rFonts w:ascii="Arial" w:hAnsi="Arial" w:cs="Arial"/>
          <w:color w:val="000000" w:themeColor="text1"/>
        </w:rPr>
      </w:pPr>
    </w:p>
    <w:p w14:paraId="398558F2" w14:textId="507809B2" w:rsidR="00A7283D" w:rsidRDefault="00A7283D" w:rsidP="0024236D">
      <w:pPr>
        <w:pStyle w:val="Prrafodelista"/>
        <w:numPr>
          <w:ilvl w:val="2"/>
          <w:numId w:val="22"/>
        </w:numPr>
        <w:tabs>
          <w:tab w:val="left" w:pos="1668"/>
        </w:tabs>
        <w:jc w:val="both"/>
        <w:rPr>
          <w:rFonts w:ascii="Arial" w:hAnsi="Arial" w:cs="Arial"/>
          <w:color w:val="000000" w:themeColor="text1"/>
        </w:rPr>
      </w:pPr>
      <w:r>
        <w:rPr>
          <w:rFonts w:ascii="Arial" w:hAnsi="Arial" w:cs="Arial"/>
          <w:color w:val="000000" w:themeColor="text1"/>
        </w:rPr>
        <w:t>Unidades de medida</w:t>
      </w:r>
    </w:p>
    <w:p w14:paraId="58E6B0C0" w14:textId="77777777" w:rsidR="00A7283D" w:rsidRPr="0024236D" w:rsidRDefault="00A7283D" w:rsidP="00A7283D">
      <w:pPr>
        <w:pStyle w:val="Prrafodelista"/>
        <w:tabs>
          <w:tab w:val="left" w:pos="1668"/>
        </w:tabs>
        <w:ind w:left="1481"/>
        <w:jc w:val="both"/>
        <w:rPr>
          <w:rFonts w:ascii="Arial" w:hAnsi="Arial" w:cs="Arial"/>
          <w:color w:val="000000" w:themeColor="text1"/>
        </w:rPr>
      </w:pPr>
    </w:p>
    <w:p w14:paraId="71132E0D" w14:textId="2E1211B3" w:rsidR="00160F35" w:rsidRDefault="00160F35" w:rsidP="00530425">
      <w:pPr>
        <w:pStyle w:val="Prrafodelista"/>
        <w:tabs>
          <w:tab w:val="left" w:pos="1668"/>
        </w:tabs>
        <w:ind w:left="1087" w:hanging="378"/>
        <w:jc w:val="both"/>
        <w:rPr>
          <w:rFonts w:ascii="Arial" w:hAnsi="Arial" w:cs="Arial"/>
          <w:color w:val="0070C0"/>
        </w:rPr>
      </w:pPr>
      <w:r>
        <w:rPr>
          <w:rFonts w:ascii="Arial" w:hAnsi="Arial" w:cs="Arial"/>
          <w:color w:val="0070C0"/>
        </w:rPr>
        <w:tab/>
        <w:t>1.</w:t>
      </w:r>
      <w:r w:rsidR="00516697">
        <w:rPr>
          <w:rFonts w:ascii="Arial" w:hAnsi="Arial" w:cs="Arial"/>
          <w:color w:val="0070C0"/>
        </w:rPr>
        <w:t>8</w:t>
      </w:r>
      <w:r>
        <w:rPr>
          <w:rFonts w:ascii="Arial" w:hAnsi="Arial" w:cs="Arial"/>
          <w:color w:val="0070C0"/>
        </w:rPr>
        <w:t xml:space="preserve">.3 ¿El </w:t>
      </w:r>
      <w:proofErr w:type="spellStart"/>
      <w:r>
        <w:rPr>
          <w:rFonts w:ascii="Arial" w:hAnsi="Arial" w:cs="Arial"/>
          <w:color w:val="0070C0"/>
        </w:rPr>
        <w:t>dataset</w:t>
      </w:r>
      <w:proofErr w:type="spellEnd"/>
      <w:r>
        <w:rPr>
          <w:rFonts w:ascii="Arial" w:hAnsi="Arial" w:cs="Arial"/>
          <w:color w:val="0070C0"/>
        </w:rPr>
        <w:t xml:space="preserve"> o resultado de la investigación descrito se pondrá a disposición del dominio público?</w:t>
      </w:r>
    </w:p>
    <w:p w14:paraId="2A88F040" w14:textId="77777777" w:rsidR="00A7283D" w:rsidRDefault="00A7283D" w:rsidP="00530425">
      <w:pPr>
        <w:pStyle w:val="Prrafodelista"/>
        <w:tabs>
          <w:tab w:val="left" w:pos="1668"/>
        </w:tabs>
        <w:ind w:left="1087" w:hanging="378"/>
        <w:jc w:val="both"/>
        <w:rPr>
          <w:rFonts w:ascii="Arial" w:hAnsi="Arial" w:cs="Arial"/>
          <w:color w:val="0070C0"/>
        </w:rPr>
      </w:pPr>
    </w:p>
    <w:p w14:paraId="559AC210" w14:textId="087F7242" w:rsidR="00A7283D" w:rsidRPr="00A7283D" w:rsidRDefault="00A7283D" w:rsidP="00530425">
      <w:pPr>
        <w:pStyle w:val="Prrafodelista"/>
        <w:tabs>
          <w:tab w:val="left" w:pos="1668"/>
        </w:tabs>
        <w:ind w:left="1087" w:hanging="378"/>
        <w:jc w:val="both"/>
        <w:rPr>
          <w:rFonts w:ascii="Arial" w:hAnsi="Arial" w:cs="Arial"/>
          <w:color w:val="000000" w:themeColor="text1"/>
        </w:rPr>
      </w:pPr>
      <w:r w:rsidRPr="00A7283D">
        <w:rPr>
          <w:rFonts w:ascii="Arial" w:hAnsi="Arial" w:cs="Arial"/>
          <w:color w:val="000000" w:themeColor="text1"/>
        </w:rPr>
        <w:tab/>
        <w:t>Sí</w:t>
      </w:r>
    </w:p>
    <w:p w14:paraId="764BCD26" w14:textId="77777777" w:rsidR="009D681A" w:rsidRDefault="009D681A" w:rsidP="00530425">
      <w:pPr>
        <w:pStyle w:val="Prrafodelista"/>
        <w:tabs>
          <w:tab w:val="left" w:pos="1668"/>
        </w:tabs>
        <w:ind w:left="1087" w:hanging="378"/>
        <w:jc w:val="both"/>
        <w:rPr>
          <w:rFonts w:ascii="Arial" w:hAnsi="Arial" w:cs="Arial"/>
          <w:color w:val="0070C0"/>
        </w:rPr>
      </w:pPr>
    </w:p>
    <w:p w14:paraId="0151C6CA" w14:textId="099D5C36" w:rsidR="009D681A" w:rsidRDefault="009D681A" w:rsidP="00530425">
      <w:pPr>
        <w:pStyle w:val="Prrafodelista"/>
        <w:tabs>
          <w:tab w:val="left" w:pos="1668"/>
        </w:tabs>
        <w:ind w:left="1087" w:hanging="378"/>
        <w:jc w:val="both"/>
        <w:rPr>
          <w:rFonts w:ascii="Arial" w:hAnsi="Arial" w:cs="Arial"/>
          <w:color w:val="0070C0"/>
        </w:rPr>
      </w:pPr>
      <w:r>
        <w:rPr>
          <w:rFonts w:ascii="Arial" w:hAnsi="Arial" w:cs="Arial"/>
          <w:color w:val="0070C0"/>
        </w:rPr>
        <w:tab/>
        <w:t>1.</w:t>
      </w:r>
      <w:r w:rsidR="00516697">
        <w:rPr>
          <w:rFonts w:ascii="Arial" w:hAnsi="Arial" w:cs="Arial"/>
          <w:color w:val="0070C0"/>
        </w:rPr>
        <w:t>8</w:t>
      </w:r>
      <w:r>
        <w:rPr>
          <w:rFonts w:ascii="Arial" w:hAnsi="Arial" w:cs="Arial"/>
          <w:color w:val="0070C0"/>
        </w:rPr>
        <w:t>.4 ¿Tiene la intención de garantizar la (re)utilización por parte de terceros después de que finalice su proyecto?</w:t>
      </w:r>
    </w:p>
    <w:p w14:paraId="210B2D61" w14:textId="77777777" w:rsidR="00A7283D" w:rsidRDefault="00A7283D" w:rsidP="00530425">
      <w:pPr>
        <w:pStyle w:val="Prrafodelista"/>
        <w:tabs>
          <w:tab w:val="left" w:pos="1668"/>
        </w:tabs>
        <w:ind w:left="1087" w:hanging="378"/>
        <w:jc w:val="both"/>
        <w:rPr>
          <w:rFonts w:ascii="Arial" w:hAnsi="Arial" w:cs="Arial"/>
          <w:color w:val="0070C0"/>
        </w:rPr>
      </w:pPr>
    </w:p>
    <w:p w14:paraId="4724BA6C" w14:textId="05B682FD" w:rsidR="00A7283D" w:rsidRDefault="00A7283D" w:rsidP="00530425">
      <w:pPr>
        <w:pStyle w:val="Prrafodelista"/>
        <w:tabs>
          <w:tab w:val="left" w:pos="1668"/>
        </w:tabs>
        <w:ind w:left="1087" w:hanging="378"/>
        <w:jc w:val="both"/>
        <w:rPr>
          <w:rFonts w:ascii="Arial" w:hAnsi="Arial" w:cs="Arial"/>
          <w:color w:val="000000" w:themeColor="text1"/>
        </w:rPr>
      </w:pPr>
      <w:r>
        <w:rPr>
          <w:rFonts w:ascii="Arial" w:hAnsi="Arial" w:cs="Arial"/>
          <w:color w:val="0070C0"/>
        </w:rPr>
        <w:tab/>
      </w:r>
      <w:r w:rsidRPr="00A7283D">
        <w:rPr>
          <w:rFonts w:ascii="Arial" w:hAnsi="Arial" w:cs="Arial"/>
          <w:color w:val="000000" w:themeColor="text1"/>
        </w:rPr>
        <w:t>Sí</w:t>
      </w:r>
    </w:p>
    <w:p w14:paraId="35414319" w14:textId="77777777" w:rsidR="00A7283D" w:rsidRDefault="00A7283D" w:rsidP="00530425">
      <w:pPr>
        <w:pStyle w:val="Prrafodelista"/>
        <w:tabs>
          <w:tab w:val="left" w:pos="1668"/>
        </w:tabs>
        <w:ind w:left="1087" w:hanging="378"/>
        <w:jc w:val="both"/>
        <w:rPr>
          <w:rFonts w:ascii="Arial" w:hAnsi="Arial" w:cs="Arial"/>
          <w:color w:val="000000" w:themeColor="text1"/>
        </w:rPr>
      </w:pPr>
    </w:p>
    <w:p w14:paraId="623425A3" w14:textId="55654ACE" w:rsidR="00A7283D" w:rsidRPr="00A7283D" w:rsidRDefault="00A7283D"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tab/>
      </w:r>
      <w:r w:rsidR="000E10F6">
        <w:rPr>
          <w:rFonts w:ascii="Arial" w:hAnsi="Arial" w:cs="Arial"/>
          <w:color w:val="000000" w:themeColor="text1"/>
        </w:rPr>
        <w:t>En el archivo TXT que acompaña a los resultados se dispondrá de la información relativa al responsable del proyecto, de modo que, solicitándolo vía email, sea posible tener acceso a los datos, que únicamente por motivos técnicos pudiesen haber sido eliminados de su ubicación inicial.</w:t>
      </w:r>
    </w:p>
    <w:p w14:paraId="4D6F804E" w14:textId="77777777" w:rsidR="004D5C09" w:rsidRPr="00A7283D" w:rsidRDefault="004D5C09" w:rsidP="00530425">
      <w:pPr>
        <w:pStyle w:val="Prrafodelista"/>
        <w:tabs>
          <w:tab w:val="left" w:pos="1668"/>
        </w:tabs>
        <w:ind w:left="1087" w:hanging="378"/>
        <w:jc w:val="both"/>
        <w:rPr>
          <w:rFonts w:ascii="Arial" w:hAnsi="Arial" w:cs="Arial"/>
          <w:color w:val="000000" w:themeColor="text1"/>
        </w:rPr>
      </w:pPr>
    </w:p>
    <w:p w14:paraId="3867F0C9" w14:textId="62E3804A" w:rsidR="004D5C09" w:rsidRDefault="004D5C09" w:rsidP="00530425">
      <w:pPr>
        <w:pStyle w:val="Prrafodelista"/>
        <w:tabs>
          <w:tab w:val="left" w:pos="1668"/>
        </w:tabs>
        <w:ind w:left="1087" w:hanging="378"/>
        <w:jc w:val="both"/>
        <w:rPr>
          <w:rFonts w:ascii="Arial" w:hAnsi="Arial" w:cs="Arial"/>
          <w:color w:val="0070C0"/>
        </w:rPr>
      </w:pPr>
      <w:r>
        <w:rPr>
          <w:rFonts w:ascii="Arial" w:hAnsi="Arial" w:cs="Arial"/>
          <w:color w:val="0070C0"/>
        </w:rPr>
        <w:tab/>
        <w:t>1.</w:t>
      </w:r>
      <w:r w:rsidR="00516697">
        <w:rPr>
          <w:rFonts w:ascii="Arial" w:hAnsi="Arial" w:cs="Arial"/>
          <w:color w:val="0070C0"/>
        </w:rPr>
        <w:t>8</w:t>
      </w:r>
      <w:r>
        <w:rPr>
          <w:rFonts w:ascii="Arial" w:hAnsi="Arial" w:cs="Arial"/>
          <w:color w:val="0070C0"/>
        </w:rPr>
        <w:t>.5 ¿Está bien documentada la procedencia?</w:t>
      </w:r>
    </w:p>
    <w:p w14:paraId="04EB8935" w14:textId="77777777" w:rsidR="000E10F6" w:rsidRDefault="000E10F6" w:rsidP="00530425">
      <w:pPr>
        <w:pStyle w:val="Prrafodelista"/>
        <w:tabs>
          <w:tab w:val="left" w:pos="1668"/>
        </w:tabs>
        <w:ind w:left="1087" w:hanging="378"/>
        <w:jc w:val="both"/>
        <w:rPr>
          <w:rFonts w:ascii="Arial" w:hAnsi="Arial" w:cs="Arial"/>
          <w:color w:val="0070C0"/>
        </w:rPr>
      </w:pPr>
    </w:p>
    <w:p w14:paraId="7BFCA69E" w14:textId="058335F9" w:rsidR="000E10F6" w:rsidRPr="000E10F6" w:rsidRDefault="000E10F6" w:rsidP="00530425">
      <w:pPr>
        <w:pStyle w:val="Prrafodelista"/>
        <w:tabs>
          <w:tab w:val="left" w:pos="1668"/>
        </w:tabs>
        <w:ind w:left="1087" w:hanging="378"/>
        <w:jc w:val="both"/>
        <w:rPr>
          <w:rFonts w:ascii="Arial" w:hAnsi="Arial" w:cs="Arial"/>
          <w:color w:val="000000" w:themeColor="text1"/>
        </w:rPr>
      </w:pPr>
      <w:r>
        <w:rPr>
          <w:rFonts w:ascii="Arial" w:hAnsi="Arial" w:cs="Arial"/>
          <w:color w:val="0070C0"/>
        </w:rPr>
        <w:tab/>
      </w:r>
      <w:r w:rsidRPr="000E10F6">
        <w:rPr>
          <w:rFonts w:ascii="Arial" w:hAnsi="Arial" w:cs="Arial"/>
          <w:color w:val="000000" w:themeColor="text1"/>
        </w:rPr>
        <w:t>Sí</w:t>
      </w:r>
    </w:p>
    <w:p w14:paraId="2477E792" w14:textId="77777777" w:rsidR="000E10F6" w:rsidRPr="000E10F6" w:rsidRDefault="000E10F6" w:rsidP="00530425">
      <w:pPr>
        <w:pStyle w:val="Prrafodelista"/>
        <w:tabs>
          <w:tab w:val="left" w:pos="1668"/>
        </w:tabs>
        <w:ind w:left="1087" w:hanging="378"/>
        <w:jc w:val="both"/>
        <w:rPr>
          <w:rFonts w:ascii="Arial" w:hAnsi="Arial" w:cs="Arial"/>
          <w:color w:val="000000" w:themeColor="text1"/>
        </w:rPr>
      </w:pPr>
    </w:p>
    <w:p w14:paraId="1A4EF181" w14:textId="210010EF" w:rsidR="000E10F6" w:rsidRPr="000E10F6" w:rsidRDefault="000E10F6" w:rsidP="00530425">
      <w:pPr>
        <w:pStyle w:val="Prrafodelista"/>
        <w:tabs>
          <w:tab w:val="left" w:pos="1668"/>
        </w:tabs>
        <w:ind w:left="1087" w:hanging="378"/>
        <w:jc w:val="both"/>
        <w:rPr>
          <w:rFonts w:ascii="Arial" w:hAnsi="Arial" w:cs="Arial"/>
          <w:color w:val="000000" w:themeColor="text1"/>
        </w:rPr>
      </w:pPr>
      <w:r w:rsidRPr="000E10F6">
        <w:rPr>
          <w:rFonts w:ascii="Arial" w:hAnsi="Arial" w:cs="Arial"/>
          <w:color w:val="000000" w:themeColor="text1"/>
        </w:rPr>
        <w:tab/>
      </w:r>
      <w:r w:rsidR="001E24BD">
        <w:rPr>
          <w:rFonts w:ascii="Arial" w:hAnsi="Arial" w:cs="Arial"/>
          <w:color w:val="000000" w:themeColor="text1"/>
        </w:rPr>
        <w:t>Todos los resultados provienen de analíticas realizadas en el propio Instituto de Investigación Universitario</w:t>
      </w:r>
      <w:r w:rsidR="00580E17">
        <w:rPr>
          <w:rFonts w:ascii="Arial" w:hAnsi="Arial" w:cs="Arial"/>
          <w:color w:val="000000" w:themeColor="text1"/>
        </w:rPr>
        <w:t>, por personal del instituto y encuadrados dentro de las actividades propias del proyecto</w:t>
      </w:r>
    </w:p>
    <w:p w14:paraId="68E516E2" w14:textId="77777777" w:rsidR="004D5C09" w:rsidRDefault="004D5C09" w:rsidP="00530425">
      <w:pPr>
        <w:pStyle w:val="Prrafodelista"/>
        <w:tabs>
          <w:tab w:val="left" w:pos="1668"/>
        </w:tabs>
        <w:ind w:left="1087" w:hanging="378"/>
        <w:jc w:val="both"/>
        <w:rPr>
          <w:rFonts w:ascii="Arial" w:hAnsi="Arial" w:cs="Arial"/>
          <w:color w:val="0070C0"/>
        </w:rPr>
      </w:pPr>
    </w:p>
    <w:p w14:paraId="56355942" w14:textId="1C82E4E5" w:rsidR="004D5C09" w:rsidRDefault="004D5C09" w:rsidP="00530425">
      <w:pPr>
        <w:pStyle w:val="Prrafodelista"/>
        <w:tabs>
          <w:tab w:val="left" w:pos="1668"/>
        </w:tabs>
        <w:ind w:left="1087" w:hanging="378"/>
        <w:jc w:val="both"/>
        <w:rPr>
          <w:rFonts w:ascii="Arial" w:hAnsi="Arial" w:cs="Arial"/>
          <w:color w:val="0070C0"/>
        </w:rPr>
      </w:pPr>
      <w:r>
        <w:rPr>
          <w:rFonts w:ascii="Arial" w:hAnsi="Arial" w:cs="Arial"/>
          <w:color w:val="0070C0"/>
        </w:rPr>
        <w:tab/>
        <w:t>1.</w:t>
      </w:r>
      <w:r w:rsidR="00516697">
        <w:rPr>
          <w:rFonts w:ascii="Arial" w:hAnsi="Arial" w:cs="Arial"/>
          <w:color w:val="0070C0"/>
        </w:rPr>
        <w:t>8</w:t>
      </w:r>
      <w:r>
        <w:rPr>
          <w:rFonts w:ascii="Arial" w:hAnsi="Arial" w:cs="Arial"/>
          <w:color w:val="0070C0"/>
        </w:rPr>
        <w:t xml:space="preserve">.6 ¿Qué procedimientos documentados </w:t>
      </w:r>
      <w:r w:rsidR="00A85165">
        <w:rPr>
          <w:rFonts w:ascii="Arial" w:hAnsi="Arial" w:cs="Arial"/>
          <w:color w:val="0070C0"/>
        </w:rPr>
        <w:t>para asegurar la calidad de los datos de investigación se pondrán en práctica?</w:t>
      </w:r>
    </w:p>
    <w:p w14:paraId="178B38D9" w14:textId="77777777" w:rsidR="00580E17" w:rsidRDefault="00580E17" w:rsidP="00530425">
      <w:pPr>
        <w:pStyle w:val="Prrafodelista"/>
        <w:tabs>
          <w:tab w:val="left" w:pos="1668"/>
        </w:tabs>
        <w:ind w:left="1087" w:hanging="378"/>
        <w:jc w:val="both"/>
        <w:rPr>
          <w:rFonts w:ascii="Arial" w:hAnsi="Arial" w:cs="Arial"/>
          <w:color w:val="0070C0"/>
        </w:rPr>
      </w:pPr>
    </w:p>
    <w:p w14:paraId="41DE05EF" w14:textId="57D4092E" w:rsidR="00580E17" w:rsidRPr="00580E17" w:rsidRDefault="00580E17" w:rsidP="00530425">
      <w:pPr>
        <w:pStyle w:val="Prrafodelista"/>
        <w:tabs>
          <w:tab w:val="left" w:pos="1668"/>
        </w:tabs>
        <w:ind w:left="1087" w:hanging="378"/>
        <w:jc w:val="both"/>
        <w:rPr>
          <w:rFonts w:ascii="Arial" w:hAnsi="Arial" w:cs="Arial"/>
          <w:color w:val="000000" w:themeColor="text1"/>
        </w:rPr>
      </w:pPr>
      <w:r>
        <w:rPr>
          <w:rFonts w:ascii="Arial" w:hAnsi="Arial" w:cs="Arial"/>
          <w:color w:val="0070C0"/>
        </w:rPr>
        <w:tab/>
      </w:r>
      <w:r>
        <w:rPr>
          <w:rFonts w:ascii="Arial" w:hAnsi="Arial" w:cs="Arial"/>
          <w:color w:val="000000" w:themeColor="text1"/>
        </w:rPr>
        <w:t>Los equipos empleados reciben un mantenimiento anual preventivo, así como, la pertinente calibración diaria, recomendada por el fabricante, que garantiza su buen funcionamiento. Además</w:t>
      </w:r>
      <w:r w:rsidR="0012794E">
        <w:rPr>
          <w:rFonts w:ascii="Arial" w:hAnsi="Arial" w:cs="Arial"/>
          <w:color w:val="000000" w:themeColor="text1"/>
        </w:rPr>
        <w:t>, las muestras son realizadas, como mínimo, por duplicado y se emplean patrones o materiales de referencia que permiten contrastar ese buen funcionamiento.</w:t>
      </w:r>
    </w:p>
    <w:p w14:paraId="249B84BB" w14:textId="77777777" w:rsidR="00C06DBD" w:rsidRDefault="00C06DBD" w:rsidP="00530425">
      <w:pPr>
        <w:pStyle w:val="Prrafodelista"/>
        <w:tabs>
          <w:tab w:val="left" w:pos="1668"/>
        </w:tabs>
        <w:ind w:left="1087" w:hanging="378"/>
        <w:jc w:val="both"/>
        <w:rPr>
          <w:rFonts w:ascii="Arial" w:hAnsi="Arial" w:cs="Arial"/>
          <w:color w:val="0070C0"/>
        </w:rPr>
      </w:pPr>
    </w:p>
    <w:p w14:paraId="2320DAC5" w14:textId="77777777" w:rsidR="00C06DBD" w:rsidRDefault="00C06DBD" w:rsidP="00530425">
      <w:pPr>
        <w:pStyle w:val="Prrafodelista"/>
        <w:tabs>
          <w:tab w:val="left" w:pos="1668"/>
        </w:tabs>
        <w:ind w:left="1087" w:hanging="378"/>
        <w:jc w:val="both"/>
        <w:rPr>
          <w:rFonts w:ascii="Arial" w:hAnsi="Arial" w:cs="Arial"/>
          <w:color w:val="0070C0"/>
        </w:rPr>
      </w:pPr>
    </w:p>
    <w:p w14:paraId="3EA2FC9A" w14:textId="31C6C977" w:rsidR="00C06DBD" w:rsidRPr="00D45784" w:rsidRDefault="00C06DBD" w:rsidP="00530425">
      <w:pPr>
        <w:pStyle w:val="Prrafodelista"/>
        <w:tabs>
          <w:tab w:val="left" w:pos="1668"/>
        </w:tabs>
        <w:ind w:left="1087" w:hanging="378"/>
        <w:jc w:val="both"/>
        <w:rPr>
          <w:rFonts w:ascii="Arial" w:hAnsi="Arial" w:cs="Arial"/>
          <w:b/>
          <w:bCs/>
          <w:color w:val="0070C0"/>
        </w:rPr>
      </w:pPr>
      <w:r w:rsidRPr="00D45784">
        <w:rPr>
          <w:rFonts w:ascii="Arial" w:hAnsi="Arial" w:cs="Arial"/>
          <w:b/>
          <w:bCs/>
          <w:color w:val="0070C0"/>
        </w:rPr>
        <w:t>1.</w:t>
      </w:r>
      <w:r w:rsidR="00516697">
        <w:rPr>
          <w:rFonts w:ascii="Arial" w:hAnsi="Arial" w:cs="Arial"/>
          <w:b/>
          <w:bCs/>
          <w:color w:val="0070C0"/>
        </w:rPr>
        <w:t>9</w:t>
      </w:r>
      <w:r w:rsidR="00722C8A" w:rsidRPr="00D45784">
        <w:rPr>
          <w:rFonts w:ascii="Arial" w:hAnsi="Arial" w:cs="Arial"/>
          <w:b/>
          <w:bCs/>
          <w:color w:val="0070C0"/>
        </w:rPr>
        <w:t xml:space="preserve"> Seguridad de los datos</w:t>
      </w:r>
    </w:p>
    <w:p w14:paraId="34E5DDF1" w14:textId="77777777" w:rsidR="00722C8A" w:rsidRDefault="00722C8A" w:rsidP="00530425">
      <w:pPr>
        <w:pStyle w:val="Prrafodelista"/>
        <w:tabs>
          <w:tab w:val="left" w:pos="1668"/>
        </w:tabs>
        <w:ind w:left="1087" w:hanging="378"/>
        <w:jc w:val="both"/>
        <w:rPr>
          <w:rFonts w:ascii="Arial" w:hAnsi="Arial" w:cs="Arial"/>
          <w:color w:val="0070C0"/>
        </w:rPr>
      </w:pPr>
    </w:p>
    <w:p w14:paraId="5EF3FC5B" w14:textId="712C5882" w:rsidR="00722C8A" w:rsidRDefault="00722C8A" w:rsidP="00530425">
      <w:pPr>
        <w:pStyle w:val="Prrafodelista"/>
        <w:tabs>
          <w:tab w:val="left" w:pos="1668"/>
        </w:tabs>
        <w:ind w:left="1087" w:hanging="378"/>
        <w:jc w:val="both"/>
        <w:rPr>
          <w:rFonts w:ascii="Arial" w:hAnsi="Arial" w:cs="Arial"/>
          <w:color w:val="0070C0"/>
        </w:rPr>
      </w:pPr>
      <w:r>
        <w:rPr>
          <w:rFonts w:ascii="Arial" w:hAnsi="Arial" w:cs="Arial"/>
          <w:color w:val="0070C0"/>
        </w:rPr>
        <w:tab/>
        <w:t>1.</w:t>
      </w:r>
      <w:r w:rsidR="00516697">
        <w:rPr>
          <w:rFonts w:ascii="Arial" w:hAnsi="Arial" w:cs="Arial"/>
          <w:color w:val="0070C0"/>
        </w:rPr>
        <w:t>9</w:t>
      </w:r>
      <w:r>
        <w:rPr>
          <w:rFonts w:ascii="Arial" w:hAnsi="Arial" w:cs="Arial"/>
          <w:color w:val="0070C0"/>
        </w:rPr>
        <w:t>.1</w:t>
      </w:r>
      <w:r w:rsidR="00E61B41">
        <w:rPr>
          <w:rFonts w:ascii="Arial" w:hAnsi="Arial" w:cs="Arial"/>
          <w:color w:val="0070C0"/>
        </w:rPr>
        <w:t xml:space="preserve"> ¿Qué medidas de seguridad se están tomando?</w:t>
      </w:r>
    </w:p>
    <w:p w14:paraId="43AF428D" w14:textId="77777777" w:rsidR="00C71ACC" w:rsidRDefault="00C71ACC" w:rsidP="00530425">
      <w:pPr>
        <w:pStyle w:val="Prrafodelista"/>
        <w:tabs>
          <w:tab w:val="left" w:pos="1668"/>
        </w:tabs>
        <w:ind w:left="1087" w:hanging="378"/>
        <w:jc w:val="both"/>
        <w:rPr>
          <w:rFonts w:ascii="Arial" w:hAnsi="Arial" w:cs="Arial"/>
          <w:color w:val="0070C0"/>
        </w:rPr>
      </w:pPr>
    </w:p>
    <w:p w14:paraId="479F5CC1" w14:textId="16549B98" w:rsidR="00C71ACC" w:rsidRDefault="00C71ACC" w:rsidP="00530425">
      <w:pPr>
        <w:pStyle w:val="Prrafodelista"/>
        <w:tabs>
          <w:tab w:val="left" w:pos="1668"/>
        </w:tabs>
        <w:ind w:left="1087" w:hanging="378"/>
        <w:jc w:val="both"/>
        <w:rPr>
          <w:rFonts w:ascii="Arial" w:hAnsi="Arial" w:cs="Arial"/>
          <w:color w:val="000000" w:themeColor="text1"/>
        </w:rPr>
      </w:pPr>
      <w:r>
        <w:rPr>
          <w:rFonts w:ascii="Arial" w:hAnsi="Arial" w:cs="Arial"/>
          <w:color w:val="0070C0"/>
        </w:rPr>
        <w:tab/>
      </w:r>
      <w:proofErr w:type="spellStart"/>
      <w:r w:rsidR="004F55EF">
        <w:rPr>
          <w:rFonts w:ascii="Arial" w:hAnsi="Arial" w:cs="Arial"/>
          <w:color w:val="000000" w:themeColor="text1"/>
        </w:rPr>
        <w:t>Other</w:t>
      </w:r>
      <w:proofErr w:type="spellEnd"/>
    </w:p>
    <w:p w14:paraId="603CD53D" w14:textId="77777777" w:rsidR="004F55EF" w:rsidRDefault="004F55EF" w:rsidP="00530425">
      <w:pPr>
        <w:pStyle w:val="Prrafodelista"/>
        <w:tabs>
          <w:tab w:val="left" w:pos="1668"/>
        </w:tabs>
        <w:ind w:left="1087" w:hanging="378"/>
        <w:jc w:val="both"/>
        <w:rPr>
          <w:rFonts w:ascii="Arial" w:hAnsi="Arial" w:cs="Arial"/>
          <w:color w:val="000000" w:themeColor="text1"/>
        </w:rPr>
      </w:pPr>
    </w:p>
    <w:p w14:paraId="1B5D622E" w14:textId="6859442B" w:rsidR="004F55EF" w:rsidRPr="00C71ACC" w:rsidRDefault="004F55EF"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tab/>
        <w:t xml:space="preserve">Los datos son de libre acceso a todo aquel que acceda a la web del </w:t>
      </w:r>
      <w:r w:rsidR="00A54FA1">
        <w:rPr>
          <w:rFonts w:ascii="Arial" w:hAnsi="Arial" w:cs="Arial"/>
          <w:color w:val="000000" w:themeColor="text1"/>
        </w:rPr>
        <w:t>repositorio UMH</w:t>
      </w:r>
      <w:r>
        <w:rPr>
          <w:rFonts w:ascii="Arial" w:hAnsi="Arial" w:cs="Arial"/>
          <w:color w:val="000000" w:themeColor="text1"/>
        </w:rPr>
        <w:t xml:space="preserve">, en la </w:t>
      </w:r>
      <w:r>
        <w:rPr>
          <w:rFonts w:ascii="Arial" w:hAnsi="Arial" w:cs="Arial"/>
          <w:color w:val="000000" w:themeColor="text1"/>
        </w:rPr>
        <w:lastRenderedPageBreak/>
        <w:t>se</w:t>
      </w:r>
      <w:r w:rsidR="00A54FA1">
        <w:rPr>
          <w:rFonts w:ascii="Arial" w:hAnsi="Arial" w:cs="Arial"/>
          <w:color w:val="000000" w:themeColor="text1"/>
        </w:rPr>
        <w:t xml:space="preserve">cción de </w:t>
      </w:r>
      <w:r w:rsidR="00396F34">
        <w:rPr>
          <w:rFonts w:ascii="Arial" w:hAnsi="Arial" w:cs="Arial"/>
          <w:color w:val="000000" w:themeColor="text1"/>
        </w:rPr>
        <w:t>“</w:t>
      </w:r>
      <w:r w:rsidR="00A54FA1">
        <w:rPr>
          <w:rFonts w:ascii="Arial" w:hAnsi="Arial" w:cs="Arial"/>
          <w:color w:val="000000" w:themeColor="text1"/>
        </w:rPr>
        <w:t>datos de investigación</w:t>
      </w:r>
      <w:r w:rsidR="00396F34">
        <w:rPr>
          <w:rFonts w:ascii="Arial" w:hAnsi="Arial" w:cs="Arial"/>
          <w:color w:val="000000" w:themeColor="text1"/>
        </w:rPr>
        <w:t>”</w:t>
      </w:r>
      <w:r w:rsidR="00A54FA1">
        <w:rPr>
          <w:rFonts w:ascii="Arial" w:hAnsi="Arial" w:cs="Arial"/>
          <w:color w:val="000000" w:themeColor="text1"/>
        </w:rPr>
        <w:t>, la subsección del presente proyecto</w:t>
      </w:r>
      <w:r w:rsidR="003C4A7C">
        <w:rPr>
          <w:rFonts w:ascii="Arial" w:hAnsi="Arial" w:cs="Arial"/>
          <w:color w:val="000000" w:themeColor="text1"/>
        </w:rPr>
        <w:t>. No se permite la modificación “online”, tan solo su descarga.</w:t>
      </w:r>
    </w:p>
    <w:p w14:paraId="246ADFCB" w14:textId="77777777" w:rsidR="00E61B41" w:rsidRDefault="00E61B41" w:rsidP="00530425">
      <w:pPr>
        <w:pStyle w:val="Prrafodelista"/>
        <w:tabs>
          <w:tab w:val="left" w:pos="1668"/>
        </w:tabs>
        <w:ind w:left="1087" w:hanging="378"/>
        <w:jc w:val="both"/>
        <w:rPr>
          <w:rFonts w:ascii="Arial" w:hAnsi="Arial" w:cs="Arial"/>
          <w:color w:val="0070C0"/>
        </w:rPr>
      </w:pPr>
    </w:p>
    <w:p w14:paraId="43EAC815" w14:textId="5D4A1CA1" w:rsidR="00E61B41" w:rsidRDefault="00E61B41" w:rsidP="00530425">
      <w:pPr>
        <w:pStyle w:val="Prrafodelista"/>
        <w:tabs>
          <w:tab w:val="left" w:pos="1668"/>
        </w:tabs>
        <w:ind w:left="1087" w:hanging="378"/>
        <w:jc w:val="both"/>
        <w:rPr>
          <w:rFonts w:ascii="Arial" w:hAnsi="Arial" w:cs="Arial"/>
          <w:color w:val="0070C0"/>
        </w:rPr>
      </w:pPr>
      <w:r>
        <w:rPr>
          <w:rFonts w:ascii="Arial" w:hAnsi="Arial" w:cs="Arial"/>
          <w:color w:val="0070C0"/>
        </w:rPr>
        <w:tab/>
        <w:t>1.</w:t>
      </w:r>
      <w:r w:rsidR="00516697">
        <w:rPr>
          <w:rFonts w:ascii="Arial" w:hAnsi="Arial" w:cs="Arial"/>
          <w:color w:val="0070C0"/>
        </w:rPr>
        <w:t>9</w:t>
      </w:r>
      <w:r>
        <w:rPr>
          <w:rFonts w:ascii="Arial" w:hAnsi="Arial" w:cs="Arial"/>
          <w:color w:val="0070C0"/>
        </w:rPr>
        <w:t xml:space="preserve">.2 </w:t>
      </w:r>
      <w:r w:rsidR="009A1455">
        <w:rPr>
          <w:rFonts w:ascii="Arial" w:hAnsi="Arial" w:cs="Arial"/>
          <w:color w:val="0070C0"/>
        </w:rPr>
        <w:t>¿Qué aspectos están cubiertos por las medidas de seguridad?</w:t>
      </w:r>
    </w:p>
    <w:p w14:paraId="657ADF41" w14:textId="77777777" w:rsidR="003C4A7C" w:rsidRDefault="003C4A7C" w:rsidP="00530425">
      <w:pPr>
        <w:pStyle w:val="Prrafodelista"/>
        <w:tabs>
          <w:tab w:val="left" w:pos="1668"/>
        </w:tabs>
        <w:ind w:left="1087" w:hanging="378"/>
        <w:jc w:val="both"/>
        <w:rPr>
          <w:rFonts w:ascii="Arial" w:hAnsi="Arial" w:cs="Arial"/>
          <w:color w:val="0070C0"/>
        </w:rPr>
      </w:pPr>
    </w:p>
    <w:p w14:paraId="1365D3F8" w14:textId="657566C9" w:rsidR="003C4A7C" w:rsidRDefault="003C4A7C" w:rsidP="003C4A7C">
      <w:pPr>
        <w:pStyle w:val="Prrafodelista"/>
        <w:numPr>
          <w:ilvl w:val="0"/>
          <w:numId w:val="23"/>
        </w:numPr>
        <w:tabs>
          <w:tab w:val="left" w:pos="1668"/>
        </w:tabs>
        <w:jc w:val="both"/>
        <w:rPr>
          <w:rFonts w:ascii="Arial" w:hAnsi="Arial" w:cs="Arial"/>
          <w:color w:val="000000" w:themeColor="text1"/>
        </w:rPr>
      </w:pPr>
      <w:r w:rsidRPr="003C4A7C">
        <w:rPr>
          <w:rFonts w:ascii="Arial" w:hAnsi="Arial" w:cs="Arial"/>
          <w:color w:val="000000" w:themeColor="text1"/>
        </w:rPr>
        <w:t>Acceso a los datos</w:t>
      </w:r>
    </w:p>
    <w:p w14:paraId="4DAFAE14" w14:textId="18483348" w:rsidR="003C4A7C" w:rsidRDefault="00846DCF" w:rsidP="003C4A7C">
      <w:pPr>
        <w:pStyle w:val="Prrafodelista"/>
        <w:numPr>
          <w:ilvl w:val="0"/>
          <w:numId w:val="23"/>
        </w:numPr>
        <w:tabs>
          <w:tab w:val="left" w:pos="1668"/>
        </w:tabs>
        <w:jc w:val="both"/>
        <w:rPr>
          <w:rFonts w:ascii="Arial" w:hAnsi="Arial" w:cs="Arial"/>
          <w:color w:val="000000" w:themeColor="text1"/>
        </w:rPr>
      </w:pPr>
      <w:r>
        <w:rPr>
          <w:rFonts w:ascii="Arial" w:hAnsi="Arial" w:cs="Arial"/>
          <w:color w:val="000000" w:themeColor="text1"/>
        </w:rPr>
        <w:t>Almacenamiento de datos</w:t>
      </w:r>
    </w:p>
    <w:p w14:paraId="5CB793D2" w14:textId="3B467C1D" w:rsidR="00846DCF" w:rsidRDefault="00846DCF" w:rsidP="003C4A7C">
      <w:pPr>
        <w:pStyle w:val="Prrafodelista"/>
        <w:numPr>
          <w:ilvl w:val="0"/>
          <w:numId w:val="23"/>
        </w:numPr>
        <w:tabs>
          <w:tab w:val="left" w:pos="1668"/>
        </w:tabs>
        <w:jc w:val="both"/>
        <w:rPr>
          <w:rFonts w:ascii="Arial" w:hAnsi="Arial" w:cs="Arial"/>
          <w:color w:val="000000" w:themeColor="text1"/>
        </w:rPr>
      </w:pPr>
      <w:r>
        <w:rPr>
          <w:rFonts w:ascii="Arial" w:hAnsi="Arial" w:cs="Arial"/>
          <w:color w:val="000000" w:themeColor="text1"/>
        </w:rPr>
        <w:t>Recuperación de datos</w:t>
      </w:r>
    </w:p>
    <w:p w14:paraId="12F219D9" w14:textId="77777777" w:rsidR="00846DCF" w:rsidRDefault="00846DCF" w:rsidP="00846DCF">
      <w:pPr>
        <w:tabs>
          <w:tab w:val="left" w:pos="1668"/>
        </w:tabs>
        <w:ind w:left="1087"/>
        <w:jc w:val="both"/>
        <w:rPr>
          <w:rFonts w:ascii="Arial" w:hAnsi="Arial" w:cs="Arial"/>
          <w:color w:val="000000" w:themeColor="text1"/>
        </w:rPr>
      </w:pPr>
    </w:p>
    <w:p w14:paraId="6EA67A63" w14:textId="60554173" w:rsidR="00846DCF" w:rsidRPr="00846DCF" w:rsidRDefault="00846DCF" w:rsidP="00846DCF">
      <w:pPr>
        <w:tabs>
          <w:tab w:val="left" w:pos="1668"/>
        </w:tabs>
        <w:ind w:left="1087"/>
        <w:jc w:val="both"/>
        <w:rPr>
          <w:rFonts w:ascii="Arial" w:hAnsi="Arial" w:cs="Arial"/>
          <w:color w:val="000000" w:themeColor="text1"/>
        </w:rPr>
      </w:pPr>
      <w:r>
        <w:rPr>
          <w:rFonts w:ascii="Arial" w:hAnsi="Arial" w:cs="Arial"/>
          <w:color w:val="000000" w:themeColor="text1"/>
        </w:rPr>
        <w:t>Es posible acceder a los datos libremente pero no a su modificación. Los datos se almacenan en un servidor, con copias de seguridad, y es posible recuperarlos.</w:t>
      </w:r>
    </w:p>
    <w:p w14:paraId="12BDFFA5" w14:textId="77777777" w:rsidR="009A1455" w:rsidRDefault="009A1455" w:rsidP="00530425">
      <w:pPr>
        <w:pStyle w:val="Prrafodelista"/>
        <w:tabs>
          <w:tab w:val="left" w:pos="1668"/>
        </w:tabs>
        <w:ind w:left="1087" w:hanging="378"/>
        <w:jc w:val="both"/>
        <w:rPr>
          <w:rFonts w:ascii="Arial" w:hAnsi="Arial" w:cs="Arial"/>
          <w:color w:val="0070C0"/>
        </w:rPr>
      </w:pPr>
    </w:p>
    <w:p w14:paraId="437BE8BC" w14:textId="05E12676" w:rsidR="009A1455" w:rsidRDefault="009A1455" w:rsidP="00530425">
      <w:pPr>
        <w:pStyle w:val="Prrafodelista"/>
        <w:tabs>
          <w:tab w:val="left" w:pos="1668"/>
        </w:tabs>
        <w:ind w:left="1087" w:hanging="378"/>
        <w:jc w:val="both"/>
        <w:rPr>
          <w:rFonts w:ascii="Arial" w:hAnsi="Arial" w:cs="Arial"/>
          <w:color w:val="0070C0"/>
        </w:rPr>
      </w:pPr>
      <w:r>
        <w:rPr>
          <w:rFonts w:ascii="Arial" w:hAnsi="Arial" w:cs="Arial"/>
          <w:color w:val="0070C0"/>
        </w:rPr>
        <w:tab/>
        <w:t>1.</w:t>
      </w:r>
      <w:r w:rsidR="00516697">
        <w:rPr>
          <w:rFonts w:ascii="Arial" w:hAnsi="Arial" w:cs="Arial"/>
          <w:color w:val="0070C0"/>
        </w:rPr>
        <w:t>9</w:t>
      </w:r>
      <w:r>
        <w:rPr>
          <w:rFonts w:ascii="Arial" w:hAnsi="Arial" w:cs="Arial"/>
          <w:color w:val="0070C0"/>
        </w:rPr>
        <w:t>.3 ¿Cuál es la política de copias de seguridad del repositorio?</w:t>
      </w:r>
    </w:p>
    <w:p w14:paraId="4CE975BC" w14:textId="77777777" w:rsidR="00B0362A" w:rsidRDefault="00B0362A" w:rsidP="00530425">
      <w:pPr>
        <w:pStyle w:val="Prrafodelista"/>
        <w:tabs>
          <w:tab w:val="left" w:pos="1668"/>
        </w:tabs>
        <w:ind w:left="1087" w:hanging="378"/>
        <w:jc w:val="both"/>
        <w:rPr>
          <w:rFonts w:ascii="Arial" w:hAnsi="Arial" w:cs="Arial"/>
          <w:color w:val="0070C0"/>
        </w:rPr>
      </w:pPr>
    </w:p>
    <w:p w14:paraId="1B2908C4" w14:textId="25E78C53" w:rsidR="00B0362A" w:rsidRDefault="00B0362A" w:rsidP="00530425">
      <w:pPr>
        <w:pStyle w:val="Prrafodelista"/>
        <w:tabs>
          <w:tab w:val="left" w:pos="1668"/>
        </w:tabs>
        <w:ind w:left="1087" w:hanging="378"/>
        <w:jc w:val="both"/>
        <w:rPr>
          <w:rFonts w:ascii="Arial" w:hAnsi="Arial" w:cs="Arial"/>
          <w:color w:val="000000" w:themeColor="text1"/>
        </w:rPr>
      </w:pPr>
      <w:r>
        <w:rPr>
          <w:rFonts w:ascii="Arial" w:hAnsi="Arial" w:cs="Arial"/>
          <w:color w:val="0070C0"/>
        </w:rPr>
        <w:tab/>
      </w:r>
      <w:r>
        <w:rPr>
          <w:rFonts w:ascii="Arial" w:hAnsi="Arial" w:cs="Arial"/>
          <w:color w:val="000000" w:themeColor="text1"/>
        </w:rPr>
        <w:t>Diaria</w:t>
      </w:r>
    </w:p>
    <w:p w14:paraId="5C110213" w14:textId="77777777" w:rsidR="00B0362A" w:rsidRDefault="00B0362A" w:rsidP="00530425">
      <w:pPr>
        <w:pStyle w:val="Prrafodelista"/>
        <w:tabs>
          <w:tab w:val="left" w:pos="1668"/>
        </w:tabs>
        <w:ind w:left="1087" w:hanging="378"/>
        <w:jc w:val="both"/>
        <w:rPr>
          <w:rFonts w:ascii="Arial" w:hAnsi="Arial" w:cs="Arial"/>
          <w:color w:val="000000" w:themeColor="text1"/>
        </w:rPr>
      </w:pPr>
    </w:p>
    <w:p w14:paraId="1D50C1D7" w14:textId="3178B208" w:rsidR="00B0362A" w:rsidRPr="00B0362A" w:rsidRDefault="00B0362A"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tab/>
        <w:t>Se realizan copias de seguridad diariamente</w:t>
      </w:r>
    </w:p>
    <w:p w14:paraId="30E269B9" w14:textId="77777777" w:rsidR="005C54F6" w:rsidRDefault="005C54F6" w:rsidP="00530425">
      <w:pPr>
        <w:pStyle w:val="Prrafodelista"/>
        <w:tabs>
          <w:tab w:val="left" w:pos="1668"/>
        </w:tabs>
        <w:ind w:left="1087" w:hanging="378"/>
        <w:jc w:val="both"/>
        <w:rPr>
          <w:rFonts w:ascii="Arial" w:hAnsi="Arial" w:cs="Arial"/>
          <w:color w:val="0070C0"/>
        </w:rPr>
      </w:pPr>
    </w:p>
    <w:p w14:paraId="5BF937C9" w14:textId="019E090E" w:rsidR="005C54F6" w:rsidRDefault="005C54F6" w:rsidP="00530425">
      <w:pPr>
        <w:pStyle w:val="Prrafodelista"/>
        <w:tabs>
          <w:tab w:val="left" w:pos="1668"/>
        </w:tabs>
        <w:ind w:left="1087" w:hanging="378"/>
        <w:jc w:val="both"/>
        <w:rPr>
          <w:rFonts w:ascii="Arial" w:hAnsi="Arial" w:cs="Arial"/>
          <w:color w:val="0070C0"/>
        </w:rPr>
      </w:pPr>
      <w:r>
        <w:rPr>
          <w:rFonts w:ascii="Arial" w:hAnsi="Arial" w:cs="Arial"/>
          <w:color w:val="0070C0"/>
        </w:rPr>
        <w:tab/>
        <w:t>1.</w:t>
      </w:r>
      <w:r w:rsidR="00516697">
        <w:rPr>
          <w:rFonts w:ascii="Arial" w:hAnsi="Arial" w:cs="Arial"/>
          <w:color w:val="0070C0"/>
        </w:rPr>
        <w:t>9</w:t>
      </w:r>
      <w:r>
        <w:rPr>
          <w:rFonts w:ascii="Arial" w:hAnsi="Arial" w:cs="Arial"/>
          <w:color w:val="0070C0"/>
        </w:rPr>
        <w:t xml:space="preserve">.4 ¿Cómo realizará la preservación del </w:t>
      </w:r>
      <w:proofErr w:type="spellStart"/>
      <w:r>
        <w:rPr>
          <w:rFonts w:ascii="Arial" w:hAnsi="Arial" w:cs="Arial"/>
          <w:color w:val="0070C0"/>
        </w:rPr>
        <w:t>dataset</w:t>
      </w:r>
      <w:proofErr w:type="spellEnd"/>
      <w:r>
        <w:rPr>
          <w:rFonts w:ascii="Arial" w:hAnsi="Arial" w:cs="Arial"/>
          <w:color w:val="0070C0"/>
        </w:rPr>
        <w:t xml:space="preserve"> y se asegurará su acceso </w:t>
      </w:r>
      <w:r w:rsidR="00C71ACC">
        <w:rPr>
          <w:rFonts w:ascii="Arial" w:hAnsi="Arial" w:cs="Arial"/>
          <w:color w:val="0070C0"/>
        </w:rPr>
        <w:t>a largo plazo?</w:t>
      </w:r>
    </w:p>
    <w:p w14:paraId="4BBC11AB" w14:textId="77777777" w:rsidR="001205CB" w:rsidRDefault="001205CB" w:rsidP="00530425">
      <w:pPr>
        <w:pStyle w:val="Prrafodelista"/>
        <w:tabs>
          <w:tab w:val="left" w:pos="1668"/>
        </w:tabs>
        <w:ind w:left="1087" w:hanging="378"/>
        <w:jc w:val="both"/>
        <w:rPr>
          <w:rFonts w:ascii="Arial" w:hAnsi="Arial" w:cs="Arial"/>
          <w:color w:val="0070C0"/>
        </w:rPr>
      </w:pPr>
    </w:p>
    <w:p w14:paraId="2C18BFE3" w14:textId="18CB76C2" w:rsidR="001205CB" w:rsidRPr="001205CB" w:rsidRDefault="001205CB" w:rsidP="00530425">
      <w:pPr>
        <w:pStyle w:val="Prrafodelista"/>
        <w:tabs>
          <w:tab w:val="left" w:pos="1668"/>
        </w:tabs>
        <w:ind w:left="1087" w:hanging="378"/>
        <w:jc w:val="both"/>
        <w:rPr>
          <w:rFonts w:ascii="Arial" w:hAnsi="Arial" w:cs="Arial"/>
          <w:color w:val="000000" w:themeColor="text1"/>
        </w:rPr>
      </w:pPr>
      <w:r>
        <w:rPr>
          <w:rFonts w:ascii="Arial" w:hAnsi="Arial" w:cs="Arial"/>
          <w:color w:val="0070C0"/>
        </w:rPr>
        <w:tab/>
      </w:r>
      <w:r>
        <w:rPr>
          <w:rFonts w:ascii="Arial" w:hAnsi="Arial" w:cs="Arial"/>
          <w:color w:val="000000" w:themeColor="text1"/>
        </w:rPr>
        <w:t xml:space="preserve">El almacenamiento a largo plazo será asegurado por los responsables (IP y </w:t>
      </w:r>
      <w:proofErr w:type="spellStart"/>
      <w:r>
        <w:rPr>
          <w:rFonts w:ascii="Arial" w:hAnsi="Arial" w:cs="Arial"/>
          <w:color w:val="000000" w:themeColor="text1"/>
        </w:rPr>
        <w:t>co</w:t>
      </w:r>
      <w:proofErr w:type="spellEnd"/>
      <w:r>
        <w:rPr>
          <w:rFonts w:ascii="Arial" w:hAnsi="Arial" w:cs="Arial"/>
          <w:color w:val="000000" w:themeColor="text1"/>
        </w:rPr>
        <w:t xml:space="preserve">-IP) del proyecto, de modo que, si por razones técnicas tuviese que ser eliminado de la página web del repositorio UMH, siempre se mantendrían los metadatos con los datos de contacto del IP, garantizando de este modo, </w:t>
      </w:r>
      <w:r w:rsidR="00B13F24">
        <w:rPr>
          <w:rFonts w:ascii="Arial" w:hAnsi="Arial" w:cs="Arial"/>
          <w:color w:val="000000" w:themeColor="text1"/>
        </w:rPr>
        <w:t>recuperarlos a través de una petición vía email.</w:t>
      </w:r>
    </w:p>
    <w:p w14:paraId="1C419FAD" w14:textId="77777777" w:rsidR="00722C8A" w:rsidRDefault="00722C8A" w:rsidP="00530425">
      <w:pPr>
        <w:pStyle w:val="Prrafodelista"/>
        <w:tabs>
          <w:tab w:val="left" w:pos="1668"/>
        </w:tabs>
        <w:ind w:left="1087" w:hanging="378"/>
        <w:jc w:val="both"/>
        <w:rPr>
          <w:rFonts w:ascii="Arial" w:hAnsi="Arial" w:cs="Arial"/>
          <w:color w:val="0070C0"/>
        </w:rPr>
      </w:pPr>
    </w:p>
    <w:p w14:paraId="7A289206" w14:textId="4CBDB961" w:rsidR="00722C8A" w:rsidRPr="00516697" w:rsidRDefault="00722C8A" w:rsidP="00530425">
      <w:pPr>
        <w:pStyle w:val="Prrafodelista"/>
        <w:tabs>
          <w:tab w:val="left" w:pos="1668"/>
        </w:tabs>
        <w:ind w:left="1087" w:hanging="378"/>
        <w:jc w:val="both"/>
        <w:rPr>
          <w:rFonts w:ascii="Arial" w:hAnsi="Arial" w:cs="Arial"/>
          <w:b/>
          <w:bCs/>
          <w:color w:val="0070C0"/>
        </w:rPr>
      </w:pPr>
      <w:r w:rsidRPr="00516697">
        <w:rPr>
          <w:rFonts w:ascii="Arial" w:hAnsi="Arial" w:cs="Arial"/>
          <w:b/>
          <w:bCs/>
          <w:color w:val="0070C0"/>
        </w:rPr>
        <w:t>1.1</w:t>
      </w:r>
      <w:r w:rsidR="00516697" w:rsidRPr="00516697">
        <w:rPr>
          <w:rFonts w:ascii="Arial" w:hAnsi="Arial" w:cs="Arial"/>
          <w:b/>
          <w:bCs/>
          <w:color w:val="0070C0"/>
        </w:rPr>
        <w:t>0</w:t>
      </w:r>
      <w:r w:rsidR="00B13F24" w:rsidRPr="00516697">
        <w:rPr>
          <w:rFonts w:ascii="Arial" w:hAnsi="Arial" w:cs="Arial"/>
          <w:b/>
          <w:bCs/>
          <w:color w:val="0070C0"/>
        </w:rPr>
        <w:t xml:space="preserve"> Aspectos éticos</w:t>
      </w:r>
    </w:p>
    <w:p w14:paraId="2FC28AC7" w14:textId="77777777" w:rsidR="00B13F24" w:rsidRDefault="00B13F24" w:rsidP="00530425">
      <w:pPr>
        <w:pStyle w:val="Prrafodelista"/>
        <w:tabs>
          <w:tab w:val="left" w:pos="1668"/>
        </w:tabs>
        <w:ind w:left="1087" w:hanging="378"/>
        <w:jc w:val="both"/>
        <w:rPr>
          <w:rFonts w:ascii="Arial" w:hAnsi="Arial" w:cs="Arial"/>
          <w:color w:val="0070C0"/>
        </w:rPr>
      </w:pPr>
    </w:p>
    <w:p w14:paraId="6510FC24" w14:textId="5E5B57BF" w:rsidR="00B13F24" w:rsidRDefault="00B13F24" w:rsidP="00530425">
      <w:pPr>
        <w:pStyle w:val="Prrafodelista"/>
        <w:tabs>
          <w:tab w:val="left" w:pos="1668"/>
        </w:tabs>
        <w:ind w:left="1087" w:hanging="378"/>
        <w:jc w:val="both"/>
        <w:rPr>
          <w:rFonts w:ascii="Arial" w:hAnsi="Arial" w:cs="Arial"/>
          <w:color w:val="0070C0"/>
        </w:rPr>
      </w:pPr>
      <w:r>
        <w:rPr>
          <w:rFonts w:ascii="Arial" w:hAnsi="Arial" w:cs="Arial"/>
          <w:color w:val="0070C0"/>
        </w:rPr>
        <w:tab/>
        <w:t>1.1</w:t>
      </w:r>
      <w:r w:rsidR="00516697">
        <w:rPr>
          <w:rFonts w:ascii="Arial" w:hAnsi="Arial" w:cs="Arial"/>
          <w:color w:val="0070C0"/>
        </w:rPr>
        <w:t>0</w:t>
      </w:r>
      <w:r>
        <w:rPr>
          <w:rFonts w:ascii="Arial" w:hAnsi="Arial" w:cs="Arial"/>
          <w:color w:val="0070C0"/>
        </w:rPr>
        <w:t xml:space="preserve">.1 ¿Existen problemas éticos o legales que puedan afectar a la compartición del </w:t>
      </w:r>
      <w:proofErr w:type="spellStart"/>
      <w:r>
        <w:rPr>
          <w:rFonts w:ascii="Arial" w:hAnsi="Arial" w:cs="Arial"/>
          <w:color w:val="0070C0"/>
        </w:rPr>
        <w:t>dataset</w:t>
      </w:r>
      <w:proofErr w:type="spellEnd"/>
      <w:r>
        <w:rPr>
          <w:rFonts w:ascii="Arial" w:hAnsi="Arial" w:cs="Arial"/>
          <w:color w:val="0070C0"/>
        </w:rPr>
        <w:t xml:space="preserve"> descrito?</w:t>
      </w:r>
    </w:p>
    <w:p w14:paraId="1A74B368" w14:textId="77777777" w:rsidR="00583208" w:rsidRDefault="00583208" w:rsidP="00530425">
      <w:pPr>
        <w:pStyle w:val="Prrafodelista"/>
        <w:tabs>
          <w:tab w:val="left" w:pos="1668"/>
        </w:tabs>
        <w:ind w:left="1087" w:hanging="378"/>
        <w:jc w:val="both"/>
        <w:rPr>
          <w:rFonts w:ascii="Arial" w:hAnsi="Arial" w:cs="Arial"/>
          <w:color w:val="0070C0"/>
        </w:rPr>
      </w:pPr>
    </w:p>
    <w:p w14:paraId="21BE685E" w14:textId="6D71B7D4" w:rsidR="00583208" w:rsidRDefault="00583208" w:rsidP="00530425">
      <w:pPr>
        <w:pStyle w:val="Prrafodelista"/>
        <w:tabs>
          <w:tab w:val="left" w:pos="1668"/>
        </w:tabs>
        <w:ind w:left="1087" w:hanging="378"/>
        <w:jc w:val="both"/>
        <w:rPr>
          <w:rFonts w:ascii="Arial" w:hAnsi="Arial" w:cs="Arial"/>
          <w:color w:val="000000" w:themeColor="text1"/>
        </w:rPr>
      </w:pPr>
      <w:r>
        <w:rPr>
          <w:rFonts w:ascii="Arial" w:hAnsi="Arial" w:cs="Arial"/>
          <w:color w:val="0070C0"/>
        </w:rPr>
        <w:tab/>
      </w:r>
      <w:r>
        <w:rPr>
          <w:rFonts w:ascii="Arial" w:hAnsi="Arial" w:cs="Arial"/>
          <w:color w:val="000000" w:themeColor="text1"/>
        </w:rPr>
        <w:t>No</w:t>
      </w:r>
    </w:p>
    <w:p w14:paraId="0A81BB87" w14:textId="77777777" w:rsidR="00583208" w:rsidRDefault="00583208" w:rsidP="00530425">
      <w:pPr>
        <w:pStyle w:val="Prrafodelista"/>
        <w:tabs>
          <w:tab w:val="left" w:pos="1668"/>
        </w:tabs>
        <w:ind w:left="1087" w:hanging="378"/>
        <w:jc w:val="both"/>
        <w:rPr>
          <w:rFonts w:ascii="Arial" w:hAnsi="Arial" w:cs="Arial"/>
          <w:color w:val="000000" w:themeColor="text1"/>
        </w:rPr>
      </w:pPr>
    </w:p>
    <w:p w14:paraId="63817E11" w14:textId="227B9B05" w:rsidR="00583208" w:rsidRPr="00583208" w:rsidRDefault="00583208" w:rsidP="00530425">
      <w:pPr>
        <w:pStyle w:val="Prrafodelista"/>
        <w:tabs>
          <w:tab w:val="left" w:pos="1668"/>
        </w:tabs>
        <w:ind w:left="1087" w:hanging="378"/>
        <w:jc w:val="both"/>
        <w:rPr>
          <w:rFonts w:ascii="Arial" w:hAnsi="Arial" w:cs="Arial"/>
          <w:color w:val="000000" w:themeColor="text1"/>
        </w:rPr>
      </w:pPr>
      <w:r>
        <w:rPr>
          <w:rFonts w:ascii="Arial" w:hAnsi="Arial" w:cs="Arial"/>
          <w:color w:val="000000" w:themeColor="text1"/>
        </w:rPr>
        <w:tab/>
        <w:t xml:space="preserve">No se han descrito problemas éticos al respecto de esta investigación. La realización del presente proyecto ha sido aprobada por </w:t>
      </w:r>
      <w:r w:rsidR="00EF2B67">
        <w:rPr>
          <w:rFonts w:ascii="Arial" w:hAnsi="Arial" w:cs="Arial"/>
          <w:color w:val="000000" w:themeColor="text1"/>
        </w:rPr>
        <w:t xml:space="preserve">la Oficina de Investigación Responsable de la </w:t>
      </w:r>
      <w:r w:rsidR="00EF2B67" w:rsidRPr="005E6EB1">
        <w:rPr>
          <w:rFonts w:ascii="Arial" w:hAnsi="Arial" w:cs="Arial"/>
          <w:color w:val="000000" w:themeColor="text1"/>
        </w:rPr>
        <w:t>UMH (</w:t>
      </w:r>
      <w:r w:rsidR="005E6EB1" w:rsidRPr="005E6EB1">
        <w:rPr>
          <w:rFonts w:ascii="Arial" w:hAnsi="Arial" w:cs="Arial"/>
          <w:color w:val="000000" w:themeColor="text1"/>
        </w:rPr>
        <w:t>OIR</w:t>
      </w:r>
      <w:r w:rsidR="005E6EB1">
        <w:rPr>
          <w:rFonts w:ascii="Arial" w:hAnsi="Arial" w:cs="Arial"/>
          <w:color w:val="000000" w:themeColor="text1"/>
        </w:rPr>
        <w:t xml:space="preserve"> Reg. </w:t>
      </w:r>
      <w:r w:rsidR="002B459D" w:rsidRPr="002B459D">
        <w:rPr>
          <w:rFonts w:ascii="Arial" w:hAnsi="Arial" w:cs="Arial"/>
          <w:color w:val="000000" w:themeColor="text1"/>
        </w:rPr>
        <w:t>211</w:t>
      </w:r>
      <w:r w:rsidR="002B459D">
        <w:rPr>
          <w:rFonts w:ascii="Arial" w:hAnsi="Arial" w:cs="Arial"/>
          <w:color w:val="000000" w:themeColor="text1"/>
        </w:rPr>
        <w:t>,</w:t>
      </w:r>
      <w:r w:rsidR="002B459D" w:rsidRPr="002B459D">
        <w:rPr>
          <w:rFonts w:ascii="Arial" w:hAnsi="Arial" w:cs="Arial"/>
          <w:color w:val="000000" w:themeColor="text1"/>
        </w:rPr>
        <w:t>128,200,759, Ref. PRL.DTA.JPA.05.21</w:t>
      </w:r>
      <w:r w:rsidR="005E6EB1">
        <w:rPr>
          <w:rFonts w:ascii="Arial" w:hAnsi="Arial" w:cs="Arial"/>
          <w:color w:val="000000" w:themeColor="text1"/>
        </w:rPr>
        <w:t>)</w:t>
      </w:r>
      <w:r w:rsidR="003207F3">
        <w:rPr>
          <w:rFonts w:ascii="Arial" w:hAnsi="Arial" w:cs="Arial"/>
          <w:color w:val="000000" w:themeColor="text1"/>
        </w:rPr>
        <w:t>.</w:t>
      </w:r>
    </w:p>
    <w:p w14:paraId="2A24C267" w14:textId="77777777" w:rsidR="00B13F24" w:rsidRDefault="00B13F24" w:rsidP="00530425">
      <w:pPr>
        <w:pStyle w:val="Prrafodelista"/>
        <w:tabs>
          <w:tab w:val="left" w:pos="1668"/>
        </w:tabs>
        <w:ind w:left="1087" w:hanging="378"/>
        <w:jc w:val="both"/>
        <w:rPr>
          <w:rFonts w:ascii="Arial" w:hAnsi="Arial" w:cs="Arial"/>
          <w:color w:val="0070C0"/>
        </w:rPr>
      </w:pPr>
    </w:p>
    <w:p w14:paraId="1A02896F" w14:textId="0F6502DE" w:rsidR="00B13F24" w:rsidRDefault="00B13F24" w:rsidP="00530425">
      <w:pPr>
        <w:pStyle w:val="Prrafodelista"/>
        <w:tabs>
          <w:tab w:val="left" w:pos="1668"/>
        </w:tabs>
        <w:ind w:left="1087" w:hanging="378"/>
        <w:jc w:val="both"/>
        <w:rPr>
          <w:rFonts w:ascii="Arial" w:hAnsi="Arial" w:cs="Arial"/>
          <w:color w:val="0070C0"/>
        </w:rPr>
      </w:pPr>
      <w:r>
        <w:rPr>
          <w:rFonts w:ascii="Arial" w:hAnsi="Arial" w:cs="Arial"/>
          <w:color w:val="0070C0"/>
        </w:rPr>
        <w:tab/>
        <w:t>1.1</w:t>
      </w:r>
      <w:r w:rsidR="00516697">
        <w:rPr>
          <w:rFonts w:ascii="Arial" w:hAnsi="Arial" w:cs="Arial"/>
          <w:color w:val="0070C0"/>
        </w:rPr>
        <w:t>0</w:t>
      </w:r>
      <w:r>
        <w:rPr>
          <w:rFonts w:ascii="Arial" w:hAnsi="Arial" w:cs="Arial"/>
          <w:color w:val="0070C0"/>
        </w:rPr>
        <w:t xml:space="preserve">.2 ¿El </w:t>
      </w:r>
      <w:proofErr w:type="spellStart"/>
      <w:r>
        <w:rPr>
          <w:rFonts w:ascii="Arial" w:hAnsi="Arial" w:cs="Arial"/>
          <w:color w:val="0070C0"/>
        </w:rPr>
        <w:t>dataset</w:t>
      </w:r>
      <w:proofErr w:type="spellEnd"/>
      <w:r>
        <w:rPr>
          <w:rFonts w:ascii="Arial" w:hAnsi="Arial" w:cs="Arial"/>
          <w:color w:val="0070C0"/>
        </w:rPr>
        <w:t xml:space="preserve"> descrito tiene información confidencial?</w:t>
      </w:r>
    </w:p>
    <w:p w14:paraId="26EF1193" w14:textId="77777777" w:rsidR="00EF2B67" w:rsidRDefault="00EF2B67" w:rsidP="00530425">
      <w:pPr>
        <w:pStyle w:val="Prrafodelista"/>
        <w:tabs>
          <w:tab w:val="left" w:pos="1668"/>
        </w:tabs>
        <w:ind w:left="1087" w:hanging="378"/>
        <w:jc w:val="both"/>
        <w:rPr>
          <w:rFonts w:ascii="Arial" w:hAnsi="Arial" w:cs="Arial"/>
          <w:color w:val="0070C0"/>
        </w:rPr>
      </w:pPr>
    </w:p>
    <w:p w14:paraId="629D46E3" w14:textId="6C764646" w:rsidR="00EF2B67" w:rsidRDefault="00EF2B67" w:rsidP="00530425">
      <w:pPr>
        <w:pStyle w:val="Prrafodelista"/>
        <w:tabs>
          <w:tab w:val="left" w:pos="1668"/>
        </w:tabs>
        <w:ind w:left="1087" w:hanging="378"/>
        <w:jc w:val="both"/>
        <w:rPr>
          <w:rFonts w:ascii="Arial" w:hAnsi="Arial" w:cs="Arial"/>
          <w:color w:val="0070C0"/>
        </w:rPr>
      </w:pPr>
      <w:r>
        <w:rPr>
          <w:rFonts w:ascii="Arial" w:hAnsi="Arial" w:cs="Arial"/>
          <w:color w:val="0070C0"/>
        </w:rPr>
        <w:tab/>
      </w:r>
      <w:r w:rsidRPr="00EF2B67">
        <w:rPr>
          <w:rFonts w:ascii="Arial" w:hAnsi="Arial" w:cs="Arial"/>
          <w:color w:val="000000" w:themeColor="text1"/>
        </w:rPr>
        <w:t>No</w:t>
      </w:r>
    </w:p>
    <w:p w14:paraId="599562E8" w14:textId="77777777" w:rsidR="00EE6550" w:rsidRDefault="00EE6550" w:rsidP="00530425">
      <w:pPr>
        <w:pStyle w:val="Prrafodelista"/>
        <w:tabs>
          <w:tab w:val="left" w:pos="1668"/>
        </w:tabs>
        <w:ind w:left="1087" w:hanging="378"/>
        <w:jc w:val="both"/>
        <w:rPr>
          <w:rFonts w:ascii="Arial" w:hAnsi="Arial" w:cs="Arial"/>
          <w:color w:val="0070C0"/>
        </w:rPr>
      </w:pPr>
    </w:p>
    <w:p w14:paraId="4DB777D1" w14:textId="730456D0" w:rsidR="00EE6550" w:rsidRDefault="00EE6550" w:rsidP="00530425">
      <w:pPr>
        <w:pStyle w:val="Prrafodelista"/>
        <w:tabs>
          <w:tab w:val="left" w:pos="1668"/>
        </w:tabs>
        <w:ind w:left="1087" w:hanging="378"/>
        <w:jc w:val="both"/>
        <w:rPr>
          <w:rFonts w:ascii="Arial" w:hAnsi="Arial" w:cs="Arial"/>
          <w:color w:val="0070C0"/>
        </w:rPr>
      </w:pPr>
      <w:r>
        <w:rPr>
          <w:rFonts w:ascii="Arial" w:hAnsi="Arial" w:cs="Arial"/>
          <w:color w:val="0070C0"/>
        </w:rPr>
        <w:tab/>
        <w:t>1.1</w:t>
      </w:r>
      <w:r w:rsidR="00516697">
        <w:rPr>
          <w:rFonts w:ascii="Arial" w:hAnsi="Arial" w:cs="Arial"/>
          <w:color w:val="0070C0"/>
        </w:rPr>
        <w:t>0</w:t>
      </w:r>
      <w:r>
        <w:rPr>
          <w:rFonts w:ascii="Arial" w:hAnsi="Arial" w:cs="Arial"/>
          <w:color w:val="0070C0"/>
        </w:rPr>
        <w:t xml:space="preserve">.3.¿El </w:t>
      </w:r>
      <w:proofErr w:type="spellStart"/>
      <w:r>
        <w:rPr>
          <w:rFonts w:ascii="Arial" w:hAnsi="Arial" w:cs="Arial"/>
          <w:color w:val="0070C0"/>
        </w:rPr>
        <w:t>dataset</w:t>
      </w:r>
      <w:proofErr w:type="spellEnd"/>
      <w:r>
        <w:rPr>
          <w:rFonts w:ascii="Arial" w:hAnsi="Arial" w:cs="Arial"/>
          <w:color w:val="0070C0"/>
        </w:rPr>
        <w:t xml:space="preserve"> descrito tiene datos personales?</w:t>
      </w:r>
    </w:p>
    <w:p w14:paraId="2156B397" w14:textId="77777777" w:rsidR="00EF2B67" w:rsidRDefault="00EF2B67" w:rsidP="00530425">
      <w:pPr>
        <w:pStyle w:val="Prrafodelista"/>
        <w:tabs>
          <w:tab w:val="left" w:pos="1668"/>
        </w:tabs>
        <w:ind w:left="1087" w:hanging="378"/>
        <w:jc w:val="both"/>
        <w:rPr>
          <w:rFonts w:ascii="Arial" w:hAnsi="Arial" w:cs="Arial"/>
          <w:color w:val="0070C0"/>
        </w:rPr>
      </w:pPr>
    </w:p>
    <w:p w14:paraId="735869C3" w14:textId="5512C98C" w:rsidR="00EF2B67" w:rsidRDefault="00EF2B67" w:rsidP="00530425">
      <w:pPr>
        <w:pStyle w:val="Prrafodelista"/>
        <w:tabs>
          <w:tab w:val="left" w:pos="1668"/>
        </w:tabs>
        <w:ind w:left="1087" w:hanging="378"/>
        <w:jc w:val="both"/>
        <w:rPr>
          <w:rFonts w:ascii="Arial" w:hAnsi="Arial" w:cs="Arial"/>
          <w:color w:val="0070C0"/>
        </w:rPr>
      </w:pPr>
      <w:r>
        <w:rPr>
          <w:rFonts w:ascii="Arial" w:hAnsi="Arial" w:cs="Arial"/>
          <w:color w:val="0070C0"/>
        </w:rPr>
        <w:tab/>
      </w:r>
      <w:r w:rsidRPr="00EF2B67">
        <w:rPr>
          <w:rFonts w:ascii="Arial" w:hAnsi="Arial" w:cs="Arial"/>
          <w:color w:val="000000" w:themeColor="text1"/>
        </w:rPr>
        <w:t>No</w:t>
      </w:r>
    </w:p>
    <w:p w14:paraId="643FD7E2" w14:textId="77777777" w:rsidR="00EE6550" w:rsidRDefault="00EE6550" w:rsidP="00530425">
      <w:pPr>
        <w:pStyle w:val="Prrafodelista"/>
        <w:tabs>
          <w:tab w:val="left" w:pos="1668"/>
        </w:tabs>
        <w:ind w:left="1087" w:hanging="378"/>
        <w:jc w:val="both"/>
        <w:rPr>
          <w:rFonts w:ascii="Arial" w:hAnsi="Arial" w:cs="Arial"/>
          <w:color w:val="0070C0"/>
        </w:rPr>
      </w:pPr>
    </w:p>
    <w:p w14:paraId="2E0E181E" w14:textId="33CB1DF8" w:rsidR="00EE6550" w:rsidRPr="00516697" w:rsidRDefault="00EE6550" w:rsidP="00530425">
      <w:pPr>
        <w:pStyle w:val="Prrafodelista"/>
        <w:tabs>
          <w:tab w:val="left" w:pos="1668"/>
        </w:tabs>
        <w:ind w:left="1087" w:hanging="378"/>
        <w:jc w:val="both"/>
        <w:rPr>
          <w:rFonts w:ascii="Arial" w:hAnsi="Arial" w:cs="Arial"/>
          <w:b/>
          <w:bCs/>
          <w:color w:val="0070C0"/>
        </w:rPr>
      </w:pPr>
      <w:r w:rsidRPr="00516697">
        <w:rPr>
          <w:rFonts w:ascii="Arial" w:hAnsi="Arial" w:cs="Arial"/>
          <w:b/>
          <w:bCs/>
          <w:color w:val="0070C0"/>
        </w:rPr>
        <w:t>1.1</w:t>
      </w:r>
      <w:r w:rsidR="00516697" w:rsidRPr="00516697">
        <w:rPr>
          <w:rFonts w:ascii="Arial" w:hAnsi="Arial" w:cs="Arial"/>
          <w:b/>
          <w:bCs/>
          <w:color w:val="0070C0"/>
        </w:rPr>
        <w:t>1</w:t>
      </w:r>
      <w:r w:rsidRPr="00516697">
        <w:rPr>
          <w:rFonts w:ascii="Arial" w:hAnsi="Arial" w:cs="Arial"/>
          <w:b/>
          <w:bCs/>
          <w:color w:val="0070C0"/>
        </w:rPr>
        <w:t xml:space="preserve"> Otros</w:t>
      </w:r>
    </w:p>
    <w:p w14:paraId="2CE02774" w14:textId="77777777" w:rsidR="00FD5312" w:rsidRDefault="00FD5312" w:rsidP="00530425">
      <w:pPr>
        <w:pStyle w:val="Prrafodelista"/>
        <w:tabs>
          <w:tab w:val="left" w:pos="1668"/>
        </w:tabs>
        <w:ind w:left="1087" w:hanging="378"/>
        <w:jc w:val="both"/>
        <w:rPr>
          <w:rFonts w:ascii="Arial" w:hAnsi="Arial" w:cs="Arial"/>
          <w:color w:val="0070C0"/>
        </w:rPr>
      </w:pPr>
    </w:p>
    <w:p w14:paraId="42214F38" w14:textId="29B669C0" w:rsidR="00FD5312" w:rsidRDefault="00FD5312" w:rsidP="00530425">
      <w:pPr>
        <w:pStyle w:val="Prrafodelista"/>
        <w:tabs>
          <w:tab w:val="left" w:pos="1668"/>
        </w:tabs>
        <w:ind w:left="1087" w:hanging="378"/>
        <w:jc w:val="both"/>
        <w:rPr>
          <w:rFonts w:ascii="Arial" w:hAnsi="Arial" w:cs="Arial"/>
          <w:color w:val="0070C0"/>
        </w:rPr>
      </w:pPr>
      <w:r>
        <w:rPr>
          <w:rFonts w:ascii="Arial" w:hAnsi="Arial" w:cs="Arial"/>
          <w:color w:val="0070C0"/>
        </w:rPr>
        <w:tab/>
        <w:t>1.1</w:t>
      </w:r>
      <w:r w:rsidR="00516697">
        <w:rPr>
          <w:rFonts w:ascii="Arial" w:hAnsi="Arial" w:cs="Arial"/>
          <w:color w:val="0070C0"/>
        </w:rPr>
        <w:t>1</w:t>
      </w:r>
      <w:r>
        <w:rPr>
          <w:rFonts w:ascii="Arial" w:hAnsi="Arial" w:cs="Arial"/>
          <w:color w:val="0070C0"/>
        </w:rPr>
        <w:t>.1 ¿Utiliza otros procedimientos para la gestión de datos?</w:t>
      </w:r>
    </w:p>
    <w:p w14:paraId="5752F9E9" w14:textId="77777777" w:rsidR="00867B2D" w:rsidRDefault="00867B2D" w:rsidP="00530425">
      <w:pPr>
        <w:pStyle w:val="Prrafodelista"/>
        <w:tabs>
          <w:tab w:val="left" w:pos="1668"/>
        </w:tabs>
        <w:ind w:left="1087" w:hanging="378"/>
        <w:jc w:val="both"/>
        <w:rPr>
          <w:rFonts w:ascii="Arial" w:hAnsi="Arial" w:cs="Arial"/>
          <w:color w:val="0070C0"/>
        </w:rPr>
      </w:pPr>
    </w:p>
    <w:p w14:paraId="2EA857E6" w14:textId="28972A25" w:rsidR="00867B2D" w:rsidRPr="00895DC4" w:rsidRDefault="00867B2D" w:rsidP="00530425">
      <w:pPr>
        <w:pStyle w:val="Prrafodelista"/>
        <w:tabs>
          <w:tab w:val="left" w:pos="1668"/>
        </w:tabs>
        <w:ind w:left="1087" w:hanging="378"/>
        <w:jc w:val="both"/>
        <w:rPr>
          <w:rFonts w:ascii="Arial" w:hAnsi="Arial" w:cs="Arial"/>
          <w:color w:val="0070C0"/>
        </w:rPr>
      </w:pPr>
      <w:r>
        <w:rPr>
          <w:rFonts w:ascii="Arial" w:hAnsi="Arial" w:cs="Arial"/>
          <w:color w:val="0070C0"/>
        </w:rPr>
        <w:tab/>
      </w:r>
      <w:r w:rsidRPr="00867B2D">
        <w:rPr>
          <w:rFonts w:ascii="Arial" w:hAnsi="Arial" w:cs="Arial"/>
          <w:color w:val="000000" w:themeColor="text1"/>
        </w:rPr>
        <w:t>No</w:t>
      </w:r>
    </w:p>
    <w:p w14:paraId="26F510CB" w14:textId="77777777" w:rsidR="00293A3F" w:rsidRPr="00996018" w:rsidRDefault="00293A3F" w:rsidP="00ED5520">
      <w:pPr>
        <w:jc w:val="both"/>
        <w:rPr>
          <w:rFonts w:ascii="Arial" w:hAnsi="Arial" w:cs="Arial"/>
        </w:rPr>
      </w:pPr>
    </w:p>
    <w:sectPr w:rsidR="00293A3F" w:rsidRPr="00996018" w:rsidSect="0037386B">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6EF"/>
    <w:multiLevelType w:val="multilevel"/>
    <w:tmpl w:val="19263F8E"/>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bullet"/>
      <w:lvlText w:val=""/>
      <w:lvlJc w:val="left"/>
      <w:pPr>
        <w:ind w:left="1114" w:hanging="360"/>
      </w:pPr>
      <w:rPr>
        <w:rFonts w:ascii="Symbol" w:hAnsi="Symbol" w:hint="default"/>
        <w:color w:val="auto"/>
      </w:rPr>
    </w:lvl>
    <w:lvl w:ilvl="3">
      <w:numFmt w:val="bullet"/>
      <w:lvlText w:val="•"/>
      <w:lvlJc w:val="left"/>
      <w:pPr>
        <w:ind w:left="2285"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abstractNum w:abstractNumId="1" w15:restartNumberingAfterBreak="0">
    <w:nsid w:val="043A4F2B"/>
    <w:multiLevelType w:val="multilevel"/>
    <w:tmpl w:val="19263F8E"/>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bullet"/>
      <w:lvlText w:val=""/>
      <w:lvlJc w:val="left"/>
      <w:pPr>
        <w:ind w:left="1114" w:hanging="360"/>
      </w:pPr>
      <w:rPr>
        <w:rFonts w:ascii="Symbol" w:hAnsi="Symbol" w:hint="default"/>
        <w:color w:val="auto"/>
      </w:rPr>
    </w:lvl>
    <w:lvl w:ilvl="3">
      <w:numFmt w:val="bullet"/>
      <w:lvlText w:val="•"/>
      <w:lvlJc w:val="left"/>
      <w:pPr>
        <w:ind w:left="2285"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abstractNum w:abstractNumId="2" w15:restartNumberingAfterBreak="0">
    <w:nsid w:val="06841F24"/>
    <w:multiLevelType w:val="multilevel"/>
    <w:tmpl w:val="19263F8E"/>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bullet"/>
      <w:lvlText w:val=""/>
      <w:lvlJc w:val="left"/>
      <w:pPr>
        <w:ind w:left="1114" w:hanging="360"/>
      </w:pPr>
      <w:rPr>
        <w:rFonts w:ascii="Symbol" w:hAnsi="Symbol" w:hint="default"/>
        <w:color w:val="auto"/>
      </w:rPr>
    </w:lvl>
    <w:lvl w:ilvl="3">
      <w:numFmt w:val="bullet"/>
      <w:lvlText w:val="•"/>
      <w:lvlJc w:val="left"/>
      <w:pPr>
        <w:ind w:left="2285"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abstractNum w:abstractNumId="3" w15:restartNumberingAfterBreak="0">
    <w:nsid w:val="124805A8"/>
    <w:multiLevelType w:val="multilevel"/>
    <w:tmpl w:val="19263F8E"/>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bullet"/>
      <w:lvlText w:val=""/>
      <w:lvlJc w:val="left"/>
      <w:pPr>
        <w:ind w:left="1114" w:hanging="360"/>
      </w:pPr>
      <w:rPr>
        <w:rFonts w:ascii="Symbol" w:hAnsi="Symbol" w:hint="default"/>
        <w:color w:val="auto"/>
      </w:rPr>
    </w:lvl>
    <w:lvl w:ilvl="3">
      <w:numFmt w:val="bullet"/>
      <w:lvlText w:val="•"/>
      <w:lvlJc w:val="left"/>
      <w:pPr>
        <w:ind w:left="2285"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abstractNum w:abstractNumId="4" w15:restartNumberingAfterBreak="0">
    <w:nsid w:val="1FCD24A1"/>
    <w:multiLevelType w:val="hybridMultilevel"/>
    <w:tmpl w:val="D6C2600A"/>
    <w:lvl w:ilvl="0" w:tplc="0C0A0001">
      <w:start w:val="1"/>
      <w:numFmt w:val="bullet"/>
      <w:lvlText w:val=""/>
      <w:lvlJc w:val="left"/>
      <w:pPr>
        <w:ind w:left="2028" w:hanging="360"/>
      </w:pPr>
      <w:rPr>
        <w:rFonts w:ascii="Symbol" w:hAnsi="Symbol" w:hint="default"/>
      </w:rPr>
    </w:lvl>
    <w:lvl w:ilvl="1" w:tplc="0C0A0003" w:tentative="1">
      <w:start w:val="1"/>
      <w:numFmt w:val="bullet"/>
      <w:lvlText w:val="o"/>
      <w:lvlJc w:val="left"/>
      <w:pPr>
        <w:ind w:left="2748" w:hanging="360"/>
      </w:pPr>
      <w:rPr>
        <w:rFonts w:ascii="Courier New" w:hAnsi="Courier New" w:cs="Courier New" w:hint="default"/>
      </w:rPr>
    </w:lvl>
    <w:lvl w:ilvl="2" w:tplc="0C0A0005" w:tentative="1">
      <w:start w:val="1"/>
      <w:numFmt w:val="bullet"/>
      <w:lvlText w:val=""/>
      <w:lvlJc w:val="left"/>
      <w:pPr>
        <w:ind w:left="3468" w:hanging="360"/>
      </w:pPr>
      <w:rPr>
        <w:rFonts w:ascii="Wingdings" w:hAnsi="Wingdings" w:hint="default"/>
      </w:rPr>
    </w:lvl>
    <w:lvl w:ilvl="3" w:tplc="0C0A0001" w:tentative="1">
      <w:start w:val="1"/>
      <w:numFmt w:val="bullet"/>
      <w:lvlText w:val=""/>
      <w:lvlJc w:val="left"/>
      <w:pPr>
        <w:ind w:left="4188" w:hanging="360"/>
      </w:pPr>
      <w:rPr>
        <w:rFonts w:ascii="Symbol" w:hAnsi="Symbol" w:hint="default"/>
      </w:rPr>
    </w:lvl>
    <w:lvl w:ilvl="4" w:tplc="0C0A0003" w:tentative="1">
      <w:start w:val="1"/>
      <w:numFmt w:val="bullet"/>
      <w:lvlText w:val="o"/>
      <w:lvlJc w:val="left"/>
      <w:pPr>
        <w:ind w:left="4908" w:hanging="360"/>
      </w:pPr>
      <w:rPr>
        <w:rFonts w:ascii="Courier New" w:hAnsi="Courier New" w:cs="Courier New" w:hint="default"/>
      </w:rPr>
    </w:lvl>
    <w:lvl w:ilvl="5" w:tplc="0C0A0005" w:tentative="1">
      <w:start w:val="1"/>
      <w:numFmt w:val="bullet"/>
      <w:lvlText w:val=""/>
      <w:lvlJc w:val="left"/>
      <w:pPr>
        <w:ind w:left="5628" w:hanging="360"/>
      </w:pPr>
      <w:rPr>
        <w:rFonts w:ascii="Wingdings" w:hAnsi="Wingdings" w:hint="default"/>
      </w:rPr>
    </w:lvl>
    <w:lvl w:ilvl="6" w:tplc="0C0A0001" w:tentative="1">
      <w:start w:val="1"/>
      <w:numFmt w:val="bullet"/>
      <w:lvlText w:val=""/>
      <w:lvlJc w:val="left"/>
      <w:pPr>
        <w:ind w:left="6348" w:hanging="360"/>
      </w:pPr>
      <w:rPr>
        <w:rFonts w:ascii="Symbol" w:hAnsi="Symbol" w:hint="default"/>
      </w:rPr>
    </w:lvl>
    <w:lvl w:ilvl="7" w:tplc="0C0A0003" w:tentative="1">
      <w:start w:val="1"/>
      <w:numFmt w:val="bullet"/>
      <w:lvlText w:val="o"/>
      <w:lvlJc w:val="left"/>
      <w:pPr>
        <w:ind w:left="7068" w:hanging="360"/>
      </w:pPr>
      <w:rPr>
        <w:rFonts w:ascii="Courier New" w:hAnsi="Courier New" w:cs="Courier New" w:hint="default"/>
      </w:rPr>
    </w:lvl>
    <w:lvl w:ilvl="8" w:tplc="0C0A0005" w:tentative="1">
      <w:start w:val="1"/>
      <w:numFmt w:val="bullet"/>
      <w:lvlText w:val=""/>
      <w:lvlJc w:val="left"/>
      <w:pPr>
        <w:ind w:left="7788" w:hanging="360"/>
      </w:pPr>
      <w:rPr>
        <w:rFonts w:ascii="Wingdings" w:hAnsi="Wingdings" w:hint="default"/>
      </w:rPr>
    </w:lvl>
  </w:abstractNum>
  <w:abstractNum w:abstractNumId="5" w15:restartNumberingAfterBreak="0">
    <w:nsid w:val="2053591A"/>
    <w:multiLevelType w:val="multilevel"/>
    <w:tmpl w:val="19263F8E"/>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bullet"/>
      <w:lvlText w:val=""/>
      <w:lvlJc w:val="left"/>
      <w:pPr>
        <w:ind w:left="1114" w:hanging="360"/>
      </w:pPr>
      <w:rPr>
        <w:rFonts w:ascii="Symbol" w:hAnsi="Symbol" w:hint="default"/>
        <w:color w:val="auto"/>
      </w:rPr>
    </w:lvl>
    <w:lvl w:ilvl="3">
      <w:numFmt w:val="bullet"/>
      <w:lvlText w:val="•"/>
      <w:lvlJc w:val="left"/>
      <w:pPr>
        <w:ind w:left="2285"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abstractNum w:abstractNumId="6" w15:restartNumberingAfterBreak="0">
    <w:nsid w:val="21F61E5F"/>
    <w:multiLevelType w:val="multilevel"/>
    <w:tmpl w:val="19263F8E"/>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bullet"/>
      <w:lvlText w:val=""/>
      <w:lvlJc w:val="left"/>
      <w:pPr>
        <w:ind w:left="1114" w:hanging="360"/>
      </w:pPr>
      <w:rPr>
        <w:rFonts w:ascii="Symbol" w:hAnsi="Symbol" w:hint="default"/>
        <w:color w:val="auto"/>
      </w:rPr>
    </w:lvl>
    <w:lvl w:ilvl="3">
      <w:numFmt w:val="bullet"/>
      <w:lvlText w:val="•"/>
      <w:lvlJc w:val="left"/>
      <w:pPr>
        <w:ind w:left="2285"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abstractNum w:abstractNumId="7" w15:restartNumberingAfterBreak="0">
    <w:nsid w:val="243B1EB2"/>
    <w:multiLevelType w:val="multilevel"/>
    <w:tmpl w:val="1FA8B81C"/>
    <w:lvl w:ilvl="0">
      <w:start w:val="1"/>
      <w:numFmt w:val="bullet"/>
      <w:lvlText w:val=""/>
      <w:lvlJc w:val="left"/>
      <w:pPr>
        <w:ind w:left="1447" w:hanging="360"/>
      </w:pPr>
      <w:rPr>
        <w:rFonts w:ascii="Symbol" w:hAnsi="Symbol" w:hint="default"/>
        <w:b w:val="0"/>
        <w:bCs w:val="0"/>
        <w:i w:val="0"/>
        <w:iCs w:val="0"/>
        <w:color w:val="auto"/>
        <w:spacing w:val="-2"/>
        <w:w w:val="84"/>
        <w:sz w:val="30"/>
        <w:szCs w:val="30"/>
        <w:lang w:val="es-ES" w:eastAsia="en-US" w:bidi="ar-SA"/>
      </w:rPr>
    </w:lvl>
    <w:lvl w:ilvl="1">
      <w:start w:val="1"/>
      <w:numFmt w:val="decimal"/>
      <w:lvlText w:val="%1.%2"/>
      <w:lvlJc w:val="left"/>
      <w:pPr>
        <w:ind w:left="1454" w:hanging="366"/>
      </w:pPr>
      <w:rPr>
        <w:rFonts w:hint="default"/>
        <w:spacing w:val="-2"/>
        <w:w w:val="87"/>
        <w:lang w:val="es-ES" w:eastAsia="en-US" w:bidi="ar-SA"/>
      </w:rPr>
    </w:lvl>
    <w:lvl w:ilvl="2">
      <w:start w:val="1"/>
      <w:numFmt w:val="bullet"/>
      <w:lvlText w:val=""/>
      <w:lvlJc w:val="left"/>
      <w:pPr>
        <w:ind w:left="1481" w:hanging="360"/>
      </w:pPr>
      <w:rPr>
        <w:rFonts w:ascii="Symbol" w:hAnsi="Symbol" w:hint="default"/>
        <w:color w:val="auto"/>
      </w:rPr>
    </w:lvl>
    <w:lvl w:ilvl="3">
      <w:numFmt w:val="bullet"/>
      <w:lvlText w:val="•"/>
      <w:lvlJc w:val="left"/>
      <w:pPr>
        <w:ind w:left="2652" w:hanging="366"/>
      </w:pPr>
      <w:rPr>
        <w:rFonts w:hint="default"/>
        <w:lang w:val="es-ES" w:eastAsia="en-US" w:bidi="ar-SA"/>
      </w:rPr>
    </w:lvl>
    <w:lvl w:ilvl="4">
      <w:numFmt w:val="bullet"/>
      <w:lvlText w:val="•"/>
      <w:lvlJc w:val="left"/>
      <w:pPr>
        <w:ind w:left="3817" w:hanging="366"/>
      </w:pPr>
      <w:rPr>
        <w:rFonts w:hint="default"/>
        <w:lang w:val="es-ES" w:eastAsia="en-US" w:bidi="ar-SA"/>
      </w:rPr>
    </w:lvl>
    <w:lvl w:ilvl="5">
      <w:numFmt w:val="bullet"/>
      <w:lvlText w:val="•"/>
      <w:lvlJc w:val="left"/>
      <w:pPr>
        <w:ind w:left="4982" w:hanging="366"/>
      </w:pPr>
      <w:rPr>
        <w:rFonts w:hint="default"/>
        <w:lang w:val="es-ES" w:eastAsia="en-US" w:bidi="ar-SA"/>
      </w:rPr>
    </w:lvl>
    <w:lvl w:ilvl="6">
      <w:numFmt w:val="bullet"/>
      <w:lvlText w:val="•"/>
      <w:lvlJc w:val="left"/>
      <w:pPr>
        <w:ind w:left="6147" w:hanging="366"/>
      </w:pPr>
      <w:rPr>
        <w:rFonts w:hint="default"/>
        <w:lang w:val="es-ES" w:eastAsia="en-US" w:bidi="ar-SA"/>
      </w:rPr>
    </w:lvl>
    <w:lvl w:ilvl="7">
      <w:numFmt w:val="bullet"/>
      <w:lvlText w:val="•"/>
      <w:lvlJc w:val="left"/>
      <w:pPr>
        <w:ind w:left="7312" w:hanging="366"/>
      </w:pPr>
      <w:rPr>
        <w:rFonts w:hint="default"/>
        <w:lang w:val="es-ES" w:eastAsia="en-US" w:bidi="ar-SA"/>
      </w:rPr>
    </w:lvl>
    <w:lvl w:ilvl="8">
      <w:numFmt w:val="bullet"/>
      <w:lvlText w:val="•"/>
      <w:lvlJc w:val="left"/>
      <w:pPr>
        <w:ind w:left="8477" w:hanging="366"/>
      </w:pPr>
      <w:rPr>
        <w:rFonts w:hint="default"/>
        <w:lang w:val="es-ES" w:eastAsia="en-US" w:bidi="ar-SA"/>
      </w:rPr>
    </w:lvl>
  </w:abstractNum>
  <w:abstractNum w:abstractNumId="8" w15:restartNumberingAfterBreak="0">
    <w:nsid w:val="2AC34607"/>
    <w:multiLevelType w:val="multilevel"/>
    <w:tmpl w:val="19263F8E"/>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bullet"/>
      <w:lvlText w:val=""/>
      <w:lvlJc w:val="left"/>
      <w:pPr>
        <w:ind w:left="1114" w:hanging="360"/>
      </w:pPr>
      <w:rPr>
        <w:rFonts w:ascii="Symbol" w:hAnsi="Symbol" w:hint="default"/>
        <w:color w:val="auto"/>
      </w:rPr>
    </w:lvl>
    <w:lvl w:ilvl="3">
      <w:numFmt w:val="bullet"/>
      <w:lvlText w:val="•"/>
      <w:lvlJc w:val="left"/>
      <w:pPr>
        <w:ind w:left="2285"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abstractNum w:abstractNumId="9" w15:restartNumberingAfterBreak="0">
    <w:nsid w:val="3091627A"/>
    <w:multiLevelType w:val="multilevel"/>
    <w:tmpl w:val="19263F8E"/>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bullet"/>
      <w:lvlText w:val=""/>
      <w:lvlJc w:val="left"/>
      <w:pPr>
        <w:ind w:left="1114" w:hanging="360"/>
      </w:pPr>
      <w:rPr>
        <w:rFonts w:ascii="Symbol" w:hAnsi="Symbol" w:hint="default"/>
        <w:color w:val="auto"/>
      </w:rPr>
    </w:lvl>
    <w:lvl w:ilvl="3">
      <w:numFmt w:val="bullet"/>
      <w:lvlText w:val="•"/>
      <w:lvlJc w:val="left"/>
      <w:pPr>
        <w:ind w:left="2285"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abstractNum w:abstractNumId="10" w15:restartNumberingAfterBreak="0">
    <w:nsid w:val="35C21DF1"/>
    <w:multiLevelType w:val="hybridMultilevel"/>
    <w:tmpl w:val="D6122C52"/>
    <w:lvl w:ilvl="0" w:tplc="040A0001">
      <w:start w:val="1"/>
      <w:numFmt w:val="bullet"/>
      <w:lvlText w:val=""/>
      <w:lvlJc w:val="left"/>
      <w:pPr>
        <w:ind w:left="1840" w:hanging="360"/>
      </w:pPr>
      <w:rPr>
        <w:rFonts w:ascii="Symbol" w:hAnsi="Symbol" w:hint="default"/>
      </w:rPr>
    </w:lvl>
    <w:lvl w:ilvl="1" w:tplc="040A0003" w:tentative="1">
      <w:start w:val="1"/>
      <w:numFmt w:val="bullet"/>
      <w:lvlText w:val="o"/>
      <w:lvlJc w:val="left"/>
      <w:pPr>
        <w:ind w:left="2560" w:hanging="360"/>
      </w:pPr>
      <w:rPr>
        <w:rFonts w:ascii="Courier New" w:hAnsi="Courier New" w:cs="Courier New" w:hint="default"/>
      </w:rPr>
    </w:lvl>
    <w:lvl w:ilvl="2" w:tplc="040A0005" w:tentative="1">
      <w:start w:val="1"/>
      <w:numFmt w:val="bullet"/>
      <w:lvlText w:val=""/>
      <w:lvlJc w:val="left"/>
      <w:pPr>
        <w:ind w:left="3280" w:hanging="360"/>
      </w:pPr>
      <w:rPr>
        <w:rFonts w:ascii="Wingdings" w:hAnsi="Wingdings" w:hint="default"/>
      </w:rPr>
    </w:lvl>
    <w:lvl w:ilvl="3" w:tplc="040A0001" w:tentative="1">
      <w:start w:val="1"/>
      <w:numFmt w:val="bullet"/>
      <w:lvlText w:val=""/>
      <w:lvlJc w:val="left"/>
      <w:pPr>
        <w:ind w:left="4000" w:hanging="360"/>
      </w:pPr>
      <w:rPr>
        <w:rFonts w:ascii="Symbol" w:hAnsi="Symbol" w:hint="default"/>
      </w:rPr>
    </w:lvl>
    <w:lvl w:ilvl="4" w:tplc="040A0003" w:tentative="1">
      <w:start w:val="1"/>
      <w:numFmt w:val="bullet"/>
      <w:lvlText w:val="o"/>
      <w:lvlJc w:val="left"/>
      <w:pPr>
        <w:ind w:left="4720" w:hanging="360"/>
      </w:pPr>
      <w:rPr>
        <w:rFonts w:ascii="Courier New" w:hAnsi="Courier New" w:cs="Courier New" w:hint="default"/>
      </w:rPr>
    </w:lvl>
    <w:lvl w:ilvl="5" w:tplc="040A0005" w:tentative="1">
      <w:start w:val="1"/>
      <w:numFmt w:val="bullet"/>
      <w:lvlText w:val=""/>
      <w:lvlJc w:val="left"/>
      <w:pPr>
        <w:ind w:left="5440" w:hanging="360"/>
      </w:pPr>
      <w:rPr>
        <w:rFonts w:ascii="Wingdings" w:hAnsi="Wingdings" w:hint="default"/>
      </w:rPr>
    </w:lvl>
    <w:lvl w:ilvl="6" w:tplc="040A0001" w:tentative="1">
      <w:start w:val="1"/>
      <w:numFmt w:val="bullet"/>
      <w:lvlText w:val=""/>
      <w:lvlJc w:val="left"/>
      <w:pPr>
        <w:ind w:left="6160" w:hanging="360"/>
      </w:pPr>
      <w:rPr>
        <w:rFonts w:ascii="Symbol" w:hAnsi="Symbol" w:hint="default"/>
      </w:rPr>
    </w:lvl>
    <w:lvl w:ilvl="7" w:tplc="040A0003" w:tentative="1">
      <w:start w:val="1"/>
      <w:numFmt w:val="bullet"/>
      <w:lvlText w:val="o"/>
      <w:lvlJc w:val="left"/>
      <w:pPr>
        <w:ind w:left="6880" w:hanging="360"/>
      </w:pPr>
      <w:rPr>
        <w:rFonts w:ascii="Courier New" w:hAnsi="Courier New" w:cs="Courier New" w:hint="default"/>
      </w:rPr>
    </w:lvl>
    <w:lvl w:ilvl="8" w:tplc="040A0005" w:tentative="1">
      <w:start w:val="1"/>
      <w:numFmt w:val="bullet"/>
      <w:lvlText w:val=""/>
      <w:lvlJc w:val="left"/>
      <w:pPr>
        <w:ind w:left="7600" w:hanging="360"/>
      </w:pPr>
      <w:rPr>
        <w:rFonts w:ascii="Wingdings" w:hAnsi="Wingdings" w:hint="default"/>
      </w:rPr>
    </w:lvl>
  </w:abstractNum>
  <w:abstractNum w:abstractNumId="11" w15:restartNumberingAfterBreak="0">
    <w:nsid w:val="41A76B99"/>
    <w:multiLevelType w:val="multilevel"/>
    <w:tmpl w:val="1AA80232"/>
    <w:lvl w:ilvl="0">
      <w:start w:val="1"/>
      <w:numFmt w:val="bullet"/>
      <w:lvlText w:val=""/>
      <w:lvlJc w:val="left"/>
      <w:pPr>
        <w:ind w:left="1447" w:hanging="360"/>
      </w:pPr>
      <w:rPr>
        <w:rFonts w:ascii="Symbol" w:hAnsi="Symbol" w:hint="default"/>
        <w:b w:val="0"/>
        <w:bCs w:val="0"/>
        <w:i w:val="0"/>
        <w:iCs w:val="0"/>
        <w:color w:val="auto"/>
        <w:spacing w:val="-2"/>
        <w:w w:val="84"/>
        <w:sz w:val="30"/>
        <w:szCs w:val="30"/>
        <w:lang w:val="es-ES" w:eastAsia="en-US" w:bidi="ar-SA"/>
      </w:rPr>
    </w:lvl>
    <w:lvl w:ilvl="1">
      <w:start w:val="1"/>
      <w:numFmt w:val="decimal"/>
      <w:lvlText w:val="%1.%2"/>
      <w:lvlJc w:val="left"/>
      <w:pPr>
        <w:ind w:left="1454" w:hanging="366"/>
      </w:pPr>
      <w:rPr>
        <w:rFonts w:hint="default"/>
        <w:spacing w:val="-2"/>
        <w:w w:val="87"/>
        <w:lang w:val="es-ES" w:eastAsia="en-US" w:bidi="ar-SA"/>
      </w:rPr>
    </w:lvl>
    <w:lvl w:ilvl="2">
      <w:start w:val="1"/>
      <w:numFmt w:val="bullet"/>
      <w:lvlText w:val=""/>
      <w:lvlJc w:val="left"/>
      <w:pPr>
        <w:ind w:left="1481" w:hanging="360"/>
      </w:pPr>
      <w:rPr>
        <w:rFonts w:ascii="Symbol" w:hAnsi="Symbol" w:hint="default"/>
        <w:color w:val="auto"/>
      </w:rPr>
    </w:lvl>
    <w:lvl w:ilvl="3">
      <w:numFmt w:val="bullet"/>
      <w:lvlText w:val="•"/>
      <w:lvlJc w:val="left"/>
      <w:pPr>
        <w:ind w:left="2652" w:hanging="366"/>
      </w:pPr>
      <w:rPr>
        <w:rFonts w:hint="default"/>
        <w:lang w:val="es-ES" w:eastAsia="en-US" w:bidi="ar-SA"/>
      </w:rPr>
    </w:lvl>
    <w:lvl w:ilvl="4">
      <w:numFmt w:val="bullet"/>
      <w:lvlText w:val="•"/>
      <w:lvlJc w:val="left"/>
      <w:pPr>
        <w:ind w:left="3817" w:hanging="366"/>
      </w:pPr>
      <w:rPr>
        <w:rFonts w:hint="default"/>
        <w:lang w:val="es-ES" w:eastAsia="en-US" w:bidi="ar-SA"/>
      </w:rPr>
    </w:lvl>
    <w:lvl w:ilvl="5">
      <w:numFmt w:val="bullet"/>
      <w:lvlText w:val="•"/>
      <w:lvlJc w:val="left"/>
      <w:pPr>
        <w:ind w:left="4982" w:hanging="366"/>
      </w:pPr>
      <w:rPr>
        <w:rFonts w:hint="default"/>
        <w:lang w:val="es-ES" w:eastAsia="en-US" w:bidi="ar-SA"/>
      </w:rPr>
    </w:lvl>
    <w:lvl w:ilvl="6">
      <w:numFmt w:val="bullet"/>
      <w:lvlText w:val="•"/>
      <w:lvlJc w:val="left"/>
      <w:pPr>
        <w:ind w:left="6147" w:hanging="366"/>
      </w:pPr>
      <w:rPr>
        <w:rFonts w:hint="default"/>
        <w:lang w:val="es-ES" w:eastAsia="en-US" w:bidi="ar-SA"/>
      </w:rPr>
    </w:lvl>
    <w:lvl w:ilvl="7">
      <w:numFmt w:val="bullet"/>
      <w:lvlText w:val="•"/>
      <w:lvlJc w:val="left"/>
      <w:pPr>
        <w:ind w:left="7312" w:hanging="366"/>
      </w:pPr>
      <w:rPr>
        <w:rFonts w:hint="default"/>
        <w:lang w:val="es-ES" w:eastAsia="en-US" w:bidi="ar-SA"/>
      </w:rPr>
    </w:lvl>
    <w:lvl w:ilvl="8">
      <w:numFmt w:val="bullet"/>
      <w:lvlText w:val="•"/>
      <w:lvlJc w:val="left"/>
      <w:pPr>
        <w:ind w:left="8477" w:hanging="366"/>
      </w:pPr>
      <w:rPr>
        <w:rFonts w:hint="default"/>
        <w:lang w:val="es-ES" w:eastAsia="en-US" w:bidi="ar-SA"/>
      </w:rPr>
    </w:lvl>
  </w:abstractNum>
  <w:abstractNum w:abstractNumId="12" w15:restartNumberingAfterBreak="0">
    <w:nsid w:val="4217215E"/>
    <w:multiLevelType w:val="multilevel"/>
    <w:tmpl w:val="19263F8E"/>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bullet"/>
      <w:lvlText w:val=""/>
      <w:lvlJc w:val="left"/>
      <w:pPr>
        <w:ind w:left="1114" w:hanging="360"/>
      </w:pPr>
      <w:rPr>
        <w:rFonts w:ascii="Symbol" w:hAnsi="Symbol" w:hint="default"/>
        <w:color w:val="auto"/>
      </w:rPr>
    </w:lvl>
    <w:lvl w:ilvl="3">
      <w:numFmt w:val="bullet"/>
      <w:lvlText w:val="•"/>
      <w:lvlJc w:val="left"/>
      <w:pPr>
        <w:ind w:left="2285"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abstractNum w:abstractNumId="13" w15:restartNumberingAfterBreak="0">
    <w:nsid w:val="586F72D8"/>
    <w:multiLevelType w:val="multilevel"/>
    <w:tmpl w:val="BF9E8438"/>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bullet"/>
      <w:lvlText w:val=""/>
      <w:lvlJc w:val="left"/>
      <w:pPr>
        <w:ind w:left="1114" w:hanging="360"/>
      </w:pPr>
      <w:rPr>
        <w:rFonts w:ascii="Symbol" w:hAnsi="Symbol" w:hint="default"/>
      </w:rPr>
    </w:lvl>
    <w:lvl w:ilvl="3">
      <w:numFmt w:val="bullet"/>
      <w:lvlText w:val="•"/>
      <w:lvlJc w:val="left"/>
      <w:pPr>
        <w:ind w:left="2285"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abstractNum w:abstractNumId="14" w15:restartNumberingAfterBreak="0">
    <w:nsid w:val="5C0F6AFF"/>
    <w:multiLevelType w:val="multilevel"/>
    <w:tmpl w:val="19263F8E"/>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bullet"/>
      <w:lvlText w:val=""/>
      <w:lvlJc w:val="left"/>
      <w:pPr>
        <w:ind w:left="1114" w:hanging="360"/>
      </w:pPr>
      <w:rPr>
        <w:rFonts w:ascii="Symbol" w:hAnsi="Symbol" w:hint="default"/>
        <w:color w:val="auto"/>
      </w:rPr>
    </w:lvl>
    <w:lvl w:ilvl="3">
      <w:numFmt w:val="bullet"/>
      <w:lvlText w:val="•"/>
      <w:lvlJc w:val="left"/>
      <w:pPr>
        <w:ind w:left="2285"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abstractNum w:abstractNumId="15" w15:restartNumberingAfterBreak="0">
    <w:nsid w:val="5C782A66"/>
    <w:multiLevelType w:val="multilevel"/>
    <w:tmpl w:val="19263F8E"/>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bullet"/>
      <w:lvlText w:val=""/>
      <w:lvlJc w:val="left"/>
      <w:pPr>
        <w:ind w:left="1114" w:hanging="360"/>
      </w:pPr>
      <w:rPr>
        <w:rFonts w:ascii="Symbol" w:hAnsi="Symbol" w:hint="default"/>
        <w:color w:val="auto"/>
      </w:rPr>
    </w:lvl>
    <w:lvl w:ilvl="3">
      <w:numFmt w:val="bullet"/>
      <w:lvlText w:val="•"/>
      <w:lvlJc w:val="left"/>
      <w:pPr>
        <w:ind w:left="2285"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abstractNum w:abstractNumId="16" w15:restartNumberingAfterBreak="0">
    <w:nsid w:val="61036A40"/>
    <w:multiLevelType w:val="multilevel"/>
    <w:tmpl w:val="19263F8E"/>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bullet"/>
      <w:lvlText w:val=""/>
      <w:lvlJc w:val="left"/>
      <w:pPr>
        <w:ind w:left="1114" w:hanging="360"/>
      </w:pPr>
      <w:rPr>
        <w:rFonts w:ascii="Symbol" w:hAnsi="Symbol" w:hint="default"/>
        <w:color w:val="auto"/>
      </w:rPr>
    </w:lvl>
    <w:lvl w:ilvl="3">
      <w:numFmt w:val="bullet"/>
      <w:lvlText w:val="•"/>
      <w:lvlJc w:val="left"/>
      <w:pPr>
        <w:ind w:left="2285"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abstractNum w:abstractNumId="17" w15:restartNumberingAfterBreak="0">
    <w:nsid w:val="6305769F"/>
    <w:multiLevelType w:val="multilevel"/>
    <w:tmpl w:val="19263F8E"/>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bullet"/>
      <w:lvlText w:val=""/>
      <w:lvlJc w:val="left"/>
      <w:pPr>
        <w:ind w:left="1114" w:hanging="360"/>
      </w:pPr>
      <w:rPr>
        <w:rFonts w:ascii="Symbol" w:hAnsi="Symbol" w:hint="default"/>
        <w:color w:val="auto"/>
      </w:rPr>
    </w:lvl>
    <w:lvl w:ilvl="3">
      <w:numFmt w:val="bullet"/>
      <w:lvlText w:val="•"/>
      <w:lvlJc w:val="left"/>
      <w:pPr>
        <w:ind w:left="2285"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abstractNum w:abstractNumId="18" w15:restartNumberingAfterBreak="0">
    <w:nsid w:val="67BC7535"/>
    <w:multiLevelType w:val="multilevel"/>
    <w:tmpl w:val="19263F8E"/>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bullet"/>
      <w:lvlText w:val=""/>
      <w:lvlJc w:val="left"/>
      <w:pPr>
        <w:ind w:left="1114" w:hanging="360"/>
      </w:pPr>
      <w:rPr>
        <w:rFonts w:ascii="Symbol" w:hAnsi="Symbol" w:hint="default"/>
        <w:color w:val="auto"/>
      </w:rPr>
    </w:lvl>
    <w:lvl w:ilvl="3">
      <w:numFmt w:val="bullet"/>
      <w:lvlText w:val="•"/>
      <w:lvlJc w:val="left"/>
      <w:pPr>
        <w:ind w:left="2285"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abstractNum w:abstractNumId="19" w15:restartNumberingAfterBreak="0">
    <w:nsid w:val="684F5CD7"/>
    <w:multiLevelType w:val="multilevel"/>
    <w:tmpl w:val="1AA80232"/>
    <w:lvl w:ilvl="0">
      <w:start w:val="1"/>
      <w:numFmt w:val="bullet"/>
      <w:lvlText w:val=""/>
      <w:lvlJc w:val="left"/>
      <w:pPr>
        <w:ind w:left="1447" w:hanging="360"/>
      </w:pPr>
      <w:rPr>
        <w:rFonts w:ascii="Symbol" w:hAnsi="Symbol" w:hint="default"/>
        <w:b w:val="0"/>
        <w:bCs w:val="0"/>
        <w:i w:val="0"/>
        <w:iCs w:val="0"/>
        <w:color w:val="auto"/>
        <w:spacing w:val="-2"/>
        <w:w w:val="84"/>
        <w:sz w:val="30"/>
        <w:szCs w:val="30"/>
        <w:lang w:val="es-ES" w:eastAsia="en-US" w:bidi="ar-SA"/>
      </w:rPr>
    </w:lvl>
    <w:lvl w:ilvl="1">
      <w:start w:val="1"/>
      <w:numFmt w:val="decimal"/>
      <w:lvlText w:val="%1.%2"/>
      <w:lvlJc w:val="left"/>
      <w:pPr>
        <w:ind w:left="1454" w:hanging="366"/>
      </w:pPr>
      <w:rPr>
        <w:rFonts w:hint="default"/>
        <w:spacing w:val="-2"/>
        <w:w w:val="87"/>
        <w:lang w:val="es-ES" w:eastAsia="en-US" w:bidi="ar-SA"/>
      </w:rPr>
    </w:lvl>
    <w:lvl w:ilvl="2">
      <w:start w:val="1"/>
      <w:numFmt w:val="bullet"/>
      <w:lvlText w:val=""/>
      <w:lvlJc w:val="left"/>
      <w:pPr>
        <w:ind w:left="1481" w:hanging="360"/>
      </w:pPr>
      <w:rPr>
        <w:rFonts w:ascii="Symbol" w:hAnsi="Symbol" w:hint="default"/>
        <w:color w:val="auto"/>
      </w:rPr>
    </w:lvl>
    <w:lvl w:ilvl="3">
      <w:numFmt w:val="bullet"/>
      <w:lvlText w:val="•"/>
      <w:lvlJc w:val="left"/>
      <w:pPr>
        <w:ind w:left="2652" w:hanging="366"/>
      </w:pPr>
      <w:rPr>
        <w:rFonts w:hint="default"/>
        <w:lang w:val="es-ES" w:eastAsia="en-US" w:bidi="ar-SA"/>
      </w:rPr>
    </w:lvl>
    <w:lvl w:ilvl="4">
      <w:numFmt w:val="bullet"/>
      <w:lvlText w:val="•"/>
      <w:lvlJc w:val="left"/>
      <w:pPr>
        <w:ind w:left="3817" w:hanging="366"/>
      </w:pPr>
      <w:rPr>
        <w:rFonts w:hint="default"/>
        <w:lang w:val="es-ES" w:eastAsia="en-US" w:bidi="ar-SA"/>
      </w:rPr>
    </w:lvl>
    <w:lvl w:ilvl="5">
      <w:numFmt w:val="bullet"/>
      <w:lvlText w:val="•"/>
      <w:lvlJc w:val="left"/>
      <w:pPr>
        <w:ind w:left="4982" w:hanging="366"/>
      </w:pPr>
      <w:rPr>
        <w:rFonts w:hint="default"/>
        <w:lang w:val="es-ES" w:eastAsia="en-US" w:bidi="ar-SA"/>
      </w:rPr>
    </w:lvl>
    <w:lvl w:ilvl="6">
      <w:numFmt w:val="bullet"/>
      <w:lvlText w:val="•"/>
      <w:lvlJc w:val="left"/>
      <w:pPr>
        <w:ind w:left="6147" w:hanging="366"/>
      </w:pPr>
      <w:rPr>
        <w:rFonts w:hint="default"/>
        <w:lang w:val="es-ES" w:eastAsia="en-US" w:bidi="ar-SA"/>
      </w:rPr>
    </w:lvl>
    <w:lvl w:ilvl="7">
      <w:numFmt w:val="bullet"/>
      <w:lvlText w:val="•"/>
      <w:lvlJc w:val="left"/>
      <w:pPr>
        <w:ind w:left="7312" w:hanging="366"/>
      </w:pPr>
      <w:rPr>
        <w:rFonts w:hint="default"/>
        <w:lang w:val="es-ES" w:eastAsia="en-US" w:bidi="ar-SA"/>
      </w:rPr>
    </w:lvl>
    <w:lvl w:ilvl="8">
      <w:numFmt w:val="bullet"/>
      <w:lvlText w:val="•"/>
      <w:lvlJc w:val="left"/>
      <w:pPr>
        <w:ind w:left="8477" w:hanging="366"/>
      </w:pPr>
      <w:rPr>
        <w:rFonts w:hint="default"/>
        <w:lang w:val="es-ES" w:eastAsia="en-US" w:bidi="ar-SA"/>
      </w:rPr>
    </w:lvl>
  </w:abstractNum>
  <w:abstractNum w:abstractNumId="20" w15:restartNumberingAfterBreak="0">
    <w:nsid w:val="70147914"/>
    <w:multiLevelType w:val="multilevel"/>
    <w:tmpl w:val="19263F8E"/>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bullet"/>
      <w:lvlText w:val=""/>
      <w:lvlJc w:val="left"/>
      <w:pPr>
        <w:ind w:left="1114" w:hanging="360"/>
      </w:pPr>
      <w:rPr>
        <w:rFonts w:ascii="Symbol" w:hAnsi="Symbol" w:hint="default"/>
        <w:color w:val="auto"/>
      </w:rPr>
    </w:lvl>
    <w:lvl w:ilvl="3">
      <w:numFmt w:val="bullet"/>
      <w:lvlText w:val="•"/>
      <w:lvlJc w:val="left"/>
      <w:pPr>
        <w:ind w:left="2634"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abstractNum w:abstractNumId="21" w15:restartNumberingAfterBreak="0">
    <w:nsid w:val="770B2228"/>
    <w:multiLevelType w:val="multilevel"/>
    <w:tmpl w:val="1AA80232"/>
    <w:lvl w:ilvl="0">
      <w:start w:val="1"/>
      <w:numFmt w:val="bullet"/>
      <w:lvlText w:val=""/>
      <w:lvlJc w:val="left"/>
      <w:pPr>
        <w:ind w:left="1447" w:hanging="360"/>
      </w:pPr>
      <w:rPr>
        <w:rFonts w:ascii="Symbol" w:hAnsi="Symbol" w:hint="default"/>
        <w:b w:val="0"/>
        <w:bCs w:val="0"/>
        <w:i w:val="0"/>
        <w:iCs w:val="0"/>
        <w:color w:val="auto"/>
        <w:spacing w:val="-2"/>
        <w:w w:val="84"/>
        <w:sz w:val="30"/>
        <w:szCs w:val="30"/>
        <w:lang w:val="es-ES" w:eastAsia="en-US" w:bidi="ar-SA"/>
      </w:rPr>
    </w:lvl>
    <w:lvl w:ilvl="1">
      <w:start w:val="1"/>
      <w:numFmt w:val="decimal"/>
      <w:lvlText w:val="%1.%2"/>
      <w:lvlJc w:val="left"/>
      <w:pPr>
        <w:ind w:left="1454" w:hanging="366"/>
      </w:pPr>
      <w:rPr>
        <w:rFonts w:hint="default"/>
        <w:spacing w:val="-2"/>
        <w:w w:val="87"/>
        <w:lang w:val="es-ES" w:eastAsia="en-US" w:bidi="ar-SA"/>
      </w:rPr>
    </w:lvl>
    <w:lvl w:ilvl="2">
      <w:start w:val="1"/>
      <w:numFmt w:val="bullet"/>
      <w:lvlText w:val=""/>
      <w:lvlJc w:val="left"/>
      <w:pPr>
        <w:ind w:left="1481" w:hanging="360"/>
      </w:pPr>
      <w:rPr>
        <w:rFonts w:ascii="Symbol" w:hAnsi="Symbol" w:hint="default"/>
        <w:color w:val="auto"/>
      </w:rPr>
    </w:lvl>
    <w:lvl w:ilvl="3">
      <w:numFmt w:val="bullet"/>
      <w:lvlText w:val="•"/>
      <w:lvlJc w:val="left"/>
      <w:pPr>
        <w:ind w:left="2652" w:hanging="366"/>
      </w:pPr>
      <w:rPr>
        <w:rFonts w:hint="default"/>
        <w:lang w:val="es-ES" w:eastAsia="en-US" w:bidi="ar-SA"/>
      </w:rPr>
    </w:lvl>
    <w:lvl w:ilvl="4">
      <w:numFmt w:val="bullet"/>
      <w:lvlText w:val="•"/>
      <w:lvlJc w:val="left"/>
      <w:pPr>
        <w:ind w:left="3817" w:hanging="366"/>
      </w:pPr>
      <w:rPr>
        <w:rFonts w:hint="default"/>
        <w:lang w:val="es-ES" w:eastAsia="en-US" w:bidi="ar-SA"/>
      </w:rPr>
    </w:lvl>
    <w:lvl w:ilvl="5">
      <w:numFmt w:val="bullet"/>
      <w:lvlText w:val="•"/>
      <w:lvlJc w:val="left"/>
      <w:pPr>
        <w:ind w:left="4982" w:hanging="366"/>
      </w:pPr>
      <w:rPr>
        <w:rFonts w:hint="default"/>
        <w:lang w:val="es-ES" w:eastAsia="en-US" w:bidi="ar-SA"/>
      </w:rPr>
    </w:lvl>
    <w:lvl w:ilvl="6">
      <w:numFmt w:val="bullet"/>
      <w:lvlText w:val="•"/>
      <w:lvlJc w:val="left"/>
      <w:pPr>
        <w:ind w:left="6147" w:hanging="366"/>
      </w:pPr>
      <w:rPr>
        <w:rFonts w:hint="default"/>
        <w:lang w:val="es-ES" w:eastAsia="en-US" w:bidi="ar-SA"/>
      </w:rPr>
    </w:lvl>
    <w:lvl w:ilvl="7">
      <w:numFmt w:val="bullet"/>
      <w:lvlText w:val="•"/>
      <w:lvlJc w:val="left"/>
      <w:pPr>
        <w:ind w:left="7312" w:hanging="366"/>
      </w:pPr>
      <w:rPr>
        <w:rFonts w:hint="default"/>
        <w:lang w:val="es-ES" w:eastAsia="en-US" w:bidi="ar-SA"/>
      </w:rPr>
    </w:lvl>
    <w:lvl w:ilvl="8">
      <w:numFmt w:val="bullet"/>
      <w:lvlText w:val="•"/>
      <w:lvlJc w:val="left"/>
      <w:pPr>
        <w:ind w:left="8477" w:hanging="366"/>
      </w:pPr>
      <w:rPr>
        <w:rFonts w:hint="default"/>
        <w:lang w:val="es-ES" w:eastAsia="en-US" w:bidi="ar-SA"/>
      </w:rPr>
    </w:lvl>
  </w:abstractNum>
  <w:abstractNum w:abstractNumId="22" w15:restartNumberingAfterBreak="0">
    <w:nsid w:val="7DC00CE9"/>
    <w:multiLevelType w:val="multilevel"/>
    <w:tmpl w:val="19263F8E"/>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bullet"/>
      <w:lvlText w:val=""/>
      <w:lvlJc w:val="left"/>
      <w:pPr>
        <w:ind w:left="1114" w:hanging="360"/>
      </w:pPr>
      <w:rPr>
        <w:rFonts w:ascii="Symbol" w:hAnsi="Symbol" w:hint="default"/>
        <w:color w:val="auto"/>
      </w:rPr>
    </w:lvl>
    <w:lvl w:ilvl="3">
      <w:numFmt w:val="bullet"/>
      <w:lvlText w:val="•"/>
      <w:lvlJc w:val="left"/>
      <w:pPr>
        <w:ind w:left="2285"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abstractNum w:abstractNumId="23" w15:restartNumberingAfterBreak="0">
    <w:nsid w:val="7FA8133F"/>
    <w:multiLevelType w:val="multilevel"/>
    <w:tmpl w:val="A92453EE"/>
    <w:lvl w:ilvl="0">
      <w:start w:val="1"/>
      <w:numFmt w:val="decimal"/>
      <w:lvlText w:val="%1."/>
      <w:lvlJc w:val="left"/>
      <w:pPr>
        <w:ind w:left="1054" w:hanging="334"/>
      </w:pPr>
      <w:rPr>
        <w:rFonts w:ascii="Arial Black" w:eastAsia="Arial Black" w:hAnsi="Arial Black" w:cs="Arial Black" w:hint="default"/>
        <w:b w:val="0"/>
        <w:bCs w:val="0"/>
        <w:i w:val="0"/>
        <w:iCs w:val="0"/>
        <w:color w:val="4F81BD" w:themeColor="accent1"/>
        <w:spacing w:val="-2"/>
        <w:w w:val="84"/>
        <w:sz w:val="30"/>
        <w:szCs w:val="30"/>
        <w:lang w:val="es-ES" w:eastAsia="en-US" w:bidi="ar-SA"/>
      </w:rPr>
    </w:lvl>
    <w:lvl w:ilvl="1">
      <w:start w:val="1"/>
      <w:numFmt w:val="decimal"/>
      <w:lvlText w:val="%1.%2"/>
      <w:lvlJc w:val="left"/>
      <w:pPr>
        <w:ind w:left="1087" w:hanging="366"/>
      </w:pPr>
      <w:rPr>
        <w:rFonts w:hint="default"/>
        <w:spacing w:val="-2"/>
        <w:w w:val="87"/>
        <w:lang w:val="es-ES" w:eastAsia="en-US" w:bidi="ar-SA"/>
      </w:rPr>
    </w:lvl>
    <w:lvl w:ilvl="2">
      <w:start w:val="1"/>
      <w:numFmt w:val="decimal"/>
      <w:lvlText w:val="%1.%2.%3"/>
      <w:lvlJc w:val="left"/>
      <w:pPr>
        <w:ind w:left="1120" w:hanging="366"/>
      </w:pPr>
      <w:rPr>
        <w:rFonts w:ascii="Lucida Sans Unicode" w:eastAsia="Lucida Sans Unicode" w:hAnsi="Lucida Sans Unicode" w:cs="Lucida Sans Unicode" w:hint="default"/>
        <w:b w:val="0"/>
        <w:bCs w:val="0"/>
        <w:i w:val="0"/>
        <w:iCs w:val="0"/>
        <w:color w:val="4F81BD" w:themeColor="accent1"/>
        <w:spacing w:val="-2"/>
        <w:w w:val="87"/>
        <w:sz w:val="22"/>
        <w:szCs w:val="22"/>
        <w:lang w:val="es-ES" w:eastAsia="en-US" w:bidi="ar-SA"/>
      </w:rPr>
    </w:lvl>
    <w:lvl w:ilvl="3">
      <w:numFmt w:val="bullet"/>
      <w:lvlText w:val="•"/>
      <w:lvlJc w:val="left"/>
      <w:pPr>
        <w:ind w:left="2285" w:hanging="366"/>
      </w:pPr>
      <w:rPr>
        <w:rFonts w:hint="default"/>
        <w:lang w:val="es-ES" w:eastAsia="en-US" w:bidi="ar-SA"/>
      </w:rPr>
    </w:lvl>
    <w:lvl w:ilvl="4">
      <w:numFmt w:val="bullet"/>
      <w:lvlText w:val="•"/>
      <w:lvlJc w:val="left"/>
      <w:pPr>
        <w:ind w:left="3450" w:hanging="366"/>
      </w:pPr>
      <w:rPr>
        <w:rFonts w:hint="default"/>
        <w:lang w:val="es-ES" w:eastAsia="en-US" w:bidi="ar-SA"/>
      </w:rPr>
    </w:lvl>
    <w:lvl w:ilvl="5">
      <w:numFmt w:val="bullet"/>
      <w:lvlText w:val="•"/>
      <w:lvlJc w:val="left"/>
      <w:pPr>
        <w:ind w:left="4615" w:hanging="366"/>
      </w:pPr>
      <w:rPr>
        <w:rFonts w:hint="default"/>
        <w:lang w:val="es-ES" w:eastAsia="en-US" w:bidi="ar-SA"/>
      </w:rPr>
    </w:lvl>
    <w:lvl w:ilvl="6">
      <w:numFmt w:val="bullet"/>
      <w:lvlText w:val="•"/>
      <w:lvlJc w:val="left"/>
      <w:pPr>
        <w:ind w:left="5780" w:hanging="366"/>
      </w:pPr>
      <w:rPr>
        <w:rFonts w:hint="default"/>
        <w:lang w:val="es-ES" w:eastAsia="en-US" w:bidi="ar-SA"/>
      </w:rPr>
    </w:lvl>
    <w:lvl w:ilvl="7">
      <w:numFmt w:val="bullet"/>
      <w:lvlText w:val="•"/>
      <w:lvlJc w:val="left"/>
      <w:pPr>
        <w:ind w:left="6945" w:hanging="366"/>
      </w:pPr>
      <w:rPr>
        <w:rFonts w:hint="default"/>
        <w:lang w:val="es-ES" w:eastAsia="en-US" w:bidi="ar-SA"/>
      </w:rPr>
    </w:lvl>
    <w:lvl w:ilvl="8">
      <w:numFmt w:val="bullet"/>
      <w:lvlText w:val="•"/>
      <w:lvlJc w:val="left"/>
      <w:pPr>
        <w:ind w:left="8110" w:hanging="366"/>
      </w:pPr>
      <w:rPr>
        <w:rFonts w:hint="default"/>
        <w:lang w:val="es-ES" w:eastAsia="en-US" w:bidi="ar-SA"/>
      </w:rPr>
    </w:lvl>
  </w:abstractNum>
  <w:num w:numId="1" w16cid:durableId="1513965">
    <w:abstractNumId w:val="23"/>
  </w:num>
  <w:num w:numId="2" w16cid:durableId="2139375675">
    <w:abstractNumId w:val="10"/>
  </w:num>
  <w:num w:numId="3" w16cid:durableId="384841733">
    <w:abstractNumId w:val="13"/>
  </w:num>
  <w:num w:numId="4" w16cid:durableId="537206885">
    <w:abstractNumId w:val="9"/>
  </w:num>
  <w:num w:numId="5" w16cid:durableId="677468559">
    <w:abstractNumId w:val="22"/>
  </w:num>
  <w:num w:numId="6" w16cid:durableId="272900907">
    <w:abstractNumId w:val="14"/>
  </w:num>
  <w:num w:numId="7" w16cid:durableId="1227490783">
    <w:abstractNumId w:val="20"/>
  </w:num>
  <w:num w:numId="8" w16cid:durableId="607614967">
    <w:abstractNumId w:val="1"/>
  </w:num>
  <w:num w:numId="9" w16cid:durableId="1848865132">
    <w:abstractNumId w:val="3"/>
  </w:num>
  <w:num w:numId="10" w16cid:durableId="1160732219">
    <w:abstractNumId w:val="12"/>
  </w:num>
  <w:num w:numId="11" w16cid:durableId="1615746716">
    <w:abstractNumId w:val="15"/>
  </w:num>
  <w:num w:numId="12" w16cid:durableId="1376615456">
    <w:abstractNumId w:val="5"/>
  </w:num>
  <w:num w:numId="13" w16cid:durableId="1663313">
    <w:abstractNumId w:val="8"/>
  </w:num>
  <w:num w:numId="14" w16cid:durableId="1423338785">
    <w:abstractNumId w:val="17"/>
  </w:num>
  <w:num w:numId="15" w16cid:durableId="759176719">
    <w:abstractNumId w:val="18"/>
  </w:num>
  <w:num w:numId="16" w16cid:durableId="212742704">
    <w:abstractNumId w:val="2"/>
  </w:num>
  <w:num w:numId="17" w16cid:durableId="813105417">
    <w:abstractNumId w:val="16"/>
  </w:num>
  <w:num w:numId="18" w16cid:durableId="939675923">
    <w:abstractNumId w:val="0"/>
  </w:num>
  <w:num w:numId="19" w16cid:durableId="1394742503">
    <w:abstractNumId w:val="6"/>
  </w:num>
  <w:num w:numId="20" w16cid:durableId="867063687">
    <w:abstractNumId w:val="7"/>
  </w:num>
  <w:num w:numId="21" w16cid:durableId="407194809">
    <w:abstractNumId w:val="21"/>
  </w:num>
  <w:num w:numId="22" w16cid:durableId="2136751496">
    <w:abstractNumId w:val="11"/>
  </w:num>
  <w:num w:numId="23" w16cid:durableId="1335500210">
    <w:abstractNumId w:val="19"/>
  </w:num>
  <w:num w:numId="24" w16cid:durableId="1155995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22"/>
    <w:rsid w:val="00002824"/>
    <w:rsid w:val="00023A8D"/>
    <w:rsid w:val="000270D6"/>
    <w:rsid w:val="0004092D"/>
    <w:rsid w:val="00040FA1"/>
    <w:rsid w:val="000437CA"/>
    <w:rsid w:val="00051EC3"/>
    <w:rsid w:val="00056ADC"/>
    <w:rsid w:val="00060DE8"/>
    <w:rsid w:val="000657DC"/>
    <w:rsid w:val="00067C2F"/>
    <w:rsid w:val="00071325"/>
    <w:rsid w:val="00083FE1"/>
    <w:rsid w:val="000905F5"/>
    <w:rsid w:val="000A3E21"/>
    <w:rsid w:val="000A644B"/>
    <w:rsid w:val="000A66CE"/>
    <w:rsid w:val="000C21FC"/>
    <w:rsid w:val="000C63F4"/>
    <w:rsid w:val="000C7173"/>
    <w:rsid w:val="000C77E8"/>
    <w:rsid w:val="000C7AE8"/>
    <w:rsid w:val="000E10F6"/>
    <w:rsid w:val="00112BC3"/>
    <w:rsid w:val="00115609"/>
    <w:rsid w:val="001205CB"/>
    <w:rsid w:val="001257F0"/>
    <w:rsid w:val="0012794E"/>
    <w:rsid w:val="00132DE0"/>
    <w:rsid w:val="00136A1C"/>
    <w:rsid w:val="00140972"/>
    <w:rsid w:val="00152205"/>
    <w:rsid w:val="001572CE"/>
    <w:rsid w:val="001573CB"/>
    <w:rsid w:val="0015795A"/>
    <w:rsid w:val="00160F35"/>
    <w:rsid w:val="00174F10"/>
    <w:rsid w:val="001760FA"/>
    <w:rsid w:val="001800D6"/>
    <w:rsid w:val="00182A83"/>
    <w:rsid w:val="00182F1F"/>
    <w:rsid w:val="00194D48"/>
    <w:rsid w:val="001B6C67"/>
    <w:rsid w:val="001B6E4B"/>
    <w:rsid w:val="001D7372"/>
    <w:rsid w:val="001E0511"/>
    <w:rsid w:val="001E24BD"/>
    <w:rsid w:val="001E5FA4"/>
    <w:rsid w:val="001F79B5"/>
    <w:rsid w:val="00203290"/>
    <w:rsid w:val="002118DC"/>
    <w:rsid w:val="002169B0"/>
    <w:rsid w:val="00225E8A"/>
    <w:rsid w:val="002269AD"/>
    <w:rsid w:val="0024236D"/>
    <w:rsid w:val="00245853"/>
    <w:rsid w:val="00250F84"/>
    <w:rsid w:val="002510AA"/>
    <w:rsid w:val="00254638"/>
    <w:rsid w:val="00263C56"/>
    <w:rsid w:val="00263D33"/>
    <w:rsid w:val="00265E75"/>
    <w:rsid w:val="002712B1"/>
    <w:rsid w:val="00275C96"/>
    <w:rsid w:val="002775C5"/>
    <w:rsid w:val="002809F1"/>
    <w:rsid w:val="00293A3F"/>
    <w:rsid w:val="002940E2"/>
    <w:rsid w:val="00296201"/>
    <w:rsid w:val="00296E04"/>
    <w:rsid w:val="002A7CBA"/>
    <w:rsid w:val="002B459D"/>
    <w:rsid w:val="002B56C0"/>
    <w:rsid w:val="002B7641"/>
    <w:rsid w:val="002D2832"/>
    <w:rsid w:val="002E10F7"/>
    <w:rsid w:val="002E1264"/>
    <w:rsid w:val="002F49D2"/>
    <w:rsid w:val="002F6B96"/>
    <w:rsid w:val="00314EF6"/>
    <w:rsid w:val="003207F3"/>
    <w:rsid w:val="00321A61"/>
    <w:rsid w:val="00323257"/>
    <w:rsid w:val="00341E6F"/>
    <w:rsid w:val="00344007"/>
    <w:rsid w:val="00344556"/>
    <w:rsid w:val="0034617F"/>
    <w:rsid w:val="0034713F"/>
    <w:rsid w:val="00357C16"/>
    <w:rsid w:val="00360769"/>
    <w:rsid w:val="00361249"/>
    <w:rsid w:val="003639C6"/>
    <w:rsid w:val="00364816"/>
    <w:rsid w:val="00365931"/>
    <w:rsid w:val="00367DF9"/>
    <w:rsid w:val="00372A33"/>
    <w:rsid w:val="0037386B"/>
    <w:rsid w:val="00391F2F"/>
    <w:rsid w:val="00393830"/>
    <w:rsid w:val="00395177"/>
    <w:rsid w:val="00395227"/>
    <w:rsid w:val="00396F34"/>
    <w:rsid w:val="003B47BD"/>
    <w:rsid w:val="003B49BE"/>
    <w:rsid w:val="003C4A7C"/>
    <w:rsid w:val="003C7784"/>
    <w:rsid w:val="003E3D96"/>
    <w:rsid w:val="00402D39"/>
    <w:rsid w:val="004033A9"/>
    <w:rsid w:val="00403CEF"/>
    <w:rsid w:val="004059F6"/>
    <w:rsid w:val="004065B8"/>
    <w:rsid w:val="0041265B"/>
    <w:rsid w:val="00412F22"/>
    <w:rsid w:val="00415110"/>
    <w:rsid w:val="00416D8A"/>
    <w:rsid w:val="004262FD"/>
    <w:rsid w:val="00440000"/>
    <w:rsid w:val="004440B8"/>
    <w:rsid w:val="00466850"/>
    <w:rsid w:val="004739AF"/>
    <w:rsid w:val="00481FD5"/>
    <w:rsid w:val="00482AA5"/>
    <w:rsid w:val="00487D82"/>
    <w:rsid w:val="00495A97"/>
    <w:rsid w:val="004A535B"/>
    <w:rsid w:val="004B7AA4"/>
    <w:rsid w:val="004C7BCF"/>
    <w:rsid w:val="004D25B6"/>
    <w:rsid w:val="004D2BBB"/>
    <w:rsid w:val="004D3376"/>
    <w:rsid w:val="004D5C09"/>
    <w:rsid w:val="004D7BC6"/>
    <w:rsid w:val="004F3E40"/>
    <w:rsid w:val="004F3F5E"/>
    <w:rsid w:val="004F55EF"/>
    <w:rsid w:val="00501C85"/>
    <w:rsid w:val="00502899"/>
    <w:rsid w:val="00504E8D"/>
    <w:rsid w:val="00506D01"/>
    <w:rsid w:val="005122BE"/>
    <w:rsid w:val="0051269E"/>
    <w:rsid w:val="00516697"/>
    <w:rsid w:val="00521755"/>
    <w:rsid w:val="005224F0"/>
    <w:rsid w:val="00530425"/>
    <w:rsid w:val="00533783"/>
    <w:rsid w:val="005441D4"/>
    <w:rsid w:val="00544FF2"/>
    <w:rsid w:val="00545979"/>
    <w:rsid w:val="00556265"/>
    <w:rsid w:val="00561A5E"/>
    <w:rsid w:val="00580E17"/>
    <w:rsid w:val="00583208"/>
    <w:rsid w:val="005B65BD"/>
    <w:rsid w:val="005C5026"/>
    <w:rsid w:val="005C54F6"/>
    <w:rsid w:val="005D40E0"/>
    <w:rsid w:val="005E11F0"/>
    <w:rsid w:val="005E52B0"/>
    <w:rsid w:val="005E6EB1"/>
    <w:rsid w:val="005F0084"/>
    <w:rsid w:val="005F0AF8"/>
    <w:rsid w:val="005F482F"/>
    <w:rsid w:val="00601BD1"/>
    <w:rsid w:val="006027F0"/>
    <w:rsid w:val="006107BE"/>
    <w:rsid w:val="0061438C"/>
    <w:rsid w:val="00615E2C"/>
    <w:rsid w:val="00616522"/>
    <w:rsid w:val="006316A9"/>
    <w:rsid w:val="0063211F"/>
    <w:rsid w:val="00646B1B"/>
    <w:rsid w:val="00654EB1"/>
    <w:rsid w:val="00657AE4"/>
    <w:rsid w:val="00672ED3"/>
    <w:rsid w:val="00676302"/>
    <w:rsid w:val="006900FE"/>
    <w:rsid w:val="006A38CF"/>
    <w:rsid w:val="006B23F6"/>
    <w:rsid w:val="006B2F24"/>
    <w:rsid w:val="006D1DBF"/>
    <w:rsid w:val="006D4652"/>
    <w:rsid w:val="006E1338"/>
    <w:rsid w:val="006E5CA2"/>
    <w:rsid w:val="006E6EE9"/>
    <w:rsid w:val="006E70EA"/>
    <w:rsid w:val="006E7C48"/>
    <w:rsid w:val="006F38F4"/>
    <w:rsid w:val="006F459F"/>
    <w:rsid w:val="006F776F"/>
    <w:rsid w:val="007032A2"/>
    <w:rsid w:val="00704E02"/>
    <w:rsid w:val="00706931"/>
    <w:rsid w:val="00714F10"/>
    <w:rsid w:val="007176BD"/>
    <w:rsid w:val="00720795"/>
    <w:rsid w:val="00722C8A"/>
    <w:rsid w:val="00725628"/>
    <w:rsid w:val="00730CFA"/>
    <w:rsid w:val="00735BA9"/>
    <w:rsid w:val="00737D80"/>
    <w:rsid w:val="00740B32"/>
    <w:rsid w:val="00750B58"/>
    <w:rsid w:val="00752152"/>
    <w:rsid w:val="007526E9"/>
    <w:rsid w:val="00753F98"/>
    <w:rsid w:val="007553C9"/>
    <w:rsid w:val="00757214"/>
    <w:rsid w:val="00757A85"/>
    <w:rsid w:val="007614F2"/>
    <w:rsid w:val="00771F0F"/>
    <w:rsid w:val="00773A5D"/>
    <w:rsid w:val="007771C6"/>
    <w:rsid w:val="00781307"/>
    <w:rsid w:val="007838CF"/>
    <w:rsid w:val="00784B51"/>
    <w:rsid w:val="007852CF"/>
    <w:rsid w:val="007904CF"/>
    <w:rsid w:val="0079244B"/>
    <w:rsid w:val="00795A9E"/>
    <w:rsid w:val="00797092"/>
    <w:rsid w:val="007A6B15"/>
    <w:rsid w:val="007B0F22"/>
    <w:rsid w:val="007B1B57"/>
    <w:rsid w:val="007B5E07"/>
    <w:rsid w:val="00804A62"/>
    <w:rsid w:val="008059A0"/>
    <w:rsid w:val="008124B9"/>
    <w:rsid w:val="008213CB"/>
    <w:rsid w:val="00824DBE"/>
    <w:rsid w:val="00825D75"/>
    <w:rsid w:val="00831E39"/>
    <w:rsid w:val="00832A1A"/>
    <w:rsid w:val="008443B9"/>
    <w:rsid w:val="00845E25"/>
    <w:rsid w:val="00846DCF"/>
    <w:rsid w:val="008479F7"/>
    <w:rsid w:val="00851BD4"/>
    <w:rsid w:val="00854820"/>
    <w:rsid w:val="008665E8"/>
    <w:rsid w:val="00867B2D"/>
    <w:rsid w:val="00875472"/>
    <w:rsid w:val="00886D4B"/>
    <w:rsid w:val="00895DC4"/>
    <w:rsid w:val="00896D50"/>
    <w:rsid w:val="00896DC1"/>
    <w:rsid w:val="008A2A3F"/>
    <w:rsid w:val="008B3DAB"/>
    <w:rsid w:val="008B48C4"/>
    <w:rsid w:val="008B5771"/>
    <w:rsid w:val="008B5799"/>
    <w:rsid w:val="008C08C6"/>
    <w:rsid w:val="008C5CC4"/>
    <w:rsid w:val="008D265B"/>
    <w:rsid w:val="008F0336"/>
    <w:rsid w:val="00920B42"/>
    <w:rsid w:val="0093165B"/>
    <w:rsid w:val="00933793"/>
    <w:rsid w:val="009343BD"/>
    <w:rsid w:val="0093448F"/>
    <w:rsid w:val="009363D8"/>
    <w:rsid w:val="0093665B"/>
    <w:rsid w:val="00942087"/>
    <w:rsid w:val="0094372A"/>
    <w:rsid w:val="00945FD8"/>
    <w:rsid w:val="00965705"/>
    <w:rsid w:val="0097193D"/>
    <w:rsid w:val="00986520"/>
    <w:rsid w:val="00986F5C"/>
    <w:rsid w:val="00990D43"/>
    <w:rsid w:val="00996018"/>
    <w:rsid w:val="00996EE7"/>
    <w:rsid w:val="009A1455"/>
    <w:rsid w:val="009A7635"/>
    <w:rsid w:val="009B2A6A"/>
    <w:rsid w:val="009B703C"/>
    <w:rsid w:val="009C621E"/>
    <w:rsid w:val="009D681A"/>
    <w:rsid w:val="009E141A"/>
    <w:rsid w:val="009E14BC"/>
    <w:rsid w:val="009E3949"/>
    <w:rsid w:val="009F32E4"/>
    <w:rsid w:val="009F4492"/>
    <w:rsid w:val="00A0177B"/>
    <w:rsid w:val="00A05C3C"/>
    <w:rsid w:val="00A07953"/>
    <w:rsid w:val="00A10CEA"/>
    <w:rsid w:val="00A23B1F"/>
    <w:rsid w:val="00A251BE"/>
    <w:rsid w:val="00A34A87"/>
    <w:rsid w:val="00A40B93"/>
    <w:rsid w:val="00A46286"/>
    <w:rsid w:val="00A52137"/>
    <w:rsid w:val="00A53AC1"/>
    <w:rsid w:val="00A54FA1"/>
    <w:rsid w:val="00A5547B"/>
    <w:rsid w:val="00A613D2"/>
    <w:rsid w:val="00A63EFB"/>
    <w:rsid w:val="00A7283D"/>
    <w:rsid w:val="00A85165"/>
    <w:rsid w:val="00A95B4A"/>
    <w:rsid w:val="00AA10A0"/>
    <w:rsid w:val="00AA54F5"/>
    <w:rsid w:val="00AA7DAC"/>
    <w:rsid w:val="00AB5131"/>
    <w:rsid w:val="00AD324F"/>
    <w:rsid w:val="00AD4019"/>
    <w:rsid w:val="00AD754A"/>
    <w:rsid w:val="00AF38FB"/>
    <w:rsid w:val="00B0362A"/>
    <w:rsid w:val="00B1304D"/>
    <w:rsid w:val="00B13BAA"/>
    <w:rsid w:val="00B13F24"/>
    <w:rsid w:val="00B14495"/>
    <w:rsid w:val="00B21D65"/>
    <w:rsid w:val="00B3609C"/>
    <w:rsid w:val="00B43475"/>
    <w:rsid w:val="00B74AC6"/>
    <w:rsid w:val="00B75000"/>
    <w:rsid w:val="00B762FE"/>
    <w:rsid w:val="00B815FA"/>
    <w:rsid w:val="00B862AC"/>
    <w:rsid w:val="00B872DB"/>
    <w:rsid w:val="00B914A6"/>
    <w:rsid w:val="00B9345B"/>
    <w:rsid w:val="00B95397"/>
    <w:rsid w:val="00BA0D67"/>
    <w:rsid w:val="00BA4759"/>
    <w:rsid w:val="00BA70C1"/>
    <w:rsid w:val="00BA75EC"/>
    <w:rsid w:val="00BB3379"/>
    <w:rsid w:val="00BB4B4D"/>
    <w:rsid w:val="00BB50DF"/>
    <w:rsid w:val="00BC6575"/>
    <w:rsid w:val="00BD6213"/>
    <w:rsid w:val="00BE12CC"/>
    <w:rsid w:val="00BE5DEA"/>
    <w:rsid w:val="00BE5F32"/>
    <w:rsid w:val="00BF0C90"/>
    <w:rsid w:val="00BF5E98"/>
    <w:rsid w:val="00BF6DB0"/>
    <w:rsid w:val="00C01C5D"/>
    <w:rsid w:val="00C02F47"/>
    <w:rsid w:val="00C05542"/>
    <w:rsid w:val="00C06DBD"/>
    <w:rsid w:val="00C21598"/>
    <w:rsid w:val="00C34F82"/>
    <w:rsid w:val="00C46655"/>
    <w:rsid w:val="00C62578"/>
    <w:rsid w:val="00C71ACC"/>
    <w:rsid w:val="00C73DA9"/>
    <w:rsid w:val="00C74D71"/>
    <w:rsid w:val="00C82E91"/>
    <w:rsid w:val="00C84B42"/>
    <w:rsid w:val="00C87E11"/>
    <w:rsid w:val="00C96539"/>
    <w:rsid w:val="00CA6F3E"/>
    <w:rsid w:val="00CA7B56"/>
    <w:rsid w:val="00CB1719"/>
    <w:rsid w:val="00CB329C"/>
    <w:rsid w:val="00CB3DA2"/>
    <w:rsid w:val="00CE29D2"/>
    <w:rsid w:val="00CE3E4A"/>
    <w:rsid w:val="00CE65B7"/>
    <w:rsid w:val="00CE68FF"/>
    <w:rsid w:val="00D15C81"/>
    <w:rsid w:val="00D17C79"/>
    <w:rsid w:val="00D22E21"/>
    <w:rsid w:val="00D23721"/>
    <w:rsid w:val="00D2462B"/>
    <w:rsid w:val="00D45784"/>
    <w:rsid w:val="00D45A1F"/>
    <w:rsid w:val="00D50610"/>
    <w:rsid w:val="00D50D0F"/>
    <w:rsid w:val="00D528D0"/>
    <w:rsid w:val="00D55910"/>
    <w:rsid w:val="00D643B4"/>
    <w:rsid w:val="00D712D2"/>
    <w:rsid w:val="00D75B92"/>
    <w:rsid w:val="00D93F22"/>
    <w:rsid w:val="00DB44F8"/>
    <w:rsid w:val="00DC08BA"/>
    <w:rsid w:val="00DC24FE"/>
    <w:rsid w:val="00DD0660"/>
    <w:rsid w:val="00DF0699"/>
    <w:rsid w:val="00DF123C"/>
    <w:rsid w:val="00E01836"/>
    <w:rsid w:val="00E23EB3"/>
    <w:rsid w:val="00E24815"/>
    <w:rsid w:val="00E3148E"/>
    <w:rsid w:val="00E34B02"/>
    <w:rsid w:val="00E42FBF"/>
    <w:rsid w:val="00E5214A"/>
    <w:rsid w:val="00E52B47"/>
    <w:rsid w:val="00E52D30"/>
    <w:rsid w:val="00E5561B"/>
    <w:rsid w:val="00E574BC"/>
    <w:rsid w:val="00E6025A"/>
    <w:rsid w:val="00E61B41"/>
    <w:rsid w:val="00E71213"/>
    <w:rsid w:val="00E82DF6"/>
    <w:rsid w:val="00E840A1"/>
    <w:rsid w:val="00E86841"/>
    <w:rsid w:val="00E8785B"/>
    <w:rsid w:val="00E928BF"/>
    <w:rsid w:val="00E93B5D"/>
    <w:rsid w:val="00EA040E"/>
    <w:rsid w:val="00EA7FF1"/>
    <w:rsid w:val="00EB319F"/>
    <w:rsid w:val="00EB4210"/>
    <w:rsid w:val="00EB61E4"/>
    <w:rsid w:val="00ED1959"/>
    <w:rsid w:val="00ED38F2"/>
    <w:rsid w:val="00ED5520"/>
    <w:rsid w:val="00ED5FE0"/>
    <w:rsid w:val="00EE6550"/>
    <w:rsid w:val="00EF1164"/>
    <w:rsid w:val="00EF2338"/>
    <w:rsid w:val="00EF2ACD"/>
    <w:rsid w:val="00EF2B67"/>
    <w:rsid w:val="00EF3357"/>
    <w:rsid w:val="00EF4FE5"/>
    <w:rsid w:val="00F07E94"/>
    <w:rsid w:val="00F12671"/>
    <w:rsid w:val="00F1382E"/>
    <w:rsid w:val="00F22458"/>
    <w:rsid w:val="00F241E3"/>
    <w:rsid w:val="00F30FFF"/>
    <w:rsid w:val="00F43198"/>
    <w:rsid w:val="00F459D9"/>
    <w:rsid w:val="00F50294"/>
    <w:rsid w:val="00F507E7"/>
    <w:rsid w:val="00F624E3"/>
    <w:rsid w:val="00F634F0"/>
    <w:rsid w:val="00F73C1E"/>
    <w:rsid w:val="00F833EF"/>
    <w:rsid w:val="00F85FAC"/>
    <w:rsid w:val="00F8730F"/>
    <w:rsid w:val="00F87997"/>
    <w:rsid w:val="00F90055"/>
    <w:rsid w:val="00F92280"/>
    <w:rsid w:val="00F96620"/>
    <w:rsid w:val="00FA2B79"/>
    <w:rsid w:val="00FA3B10"/>
    <w:rsid w:val="00FB2D68"/>
    <w:rsid w:val="00FC0291"/>
    <w:rsid w:val="00FC4209"/>
    <w:rsid w:val="00FC464D"/>
    <w:rsid w:val="00FC77EC"/>
    <w:rsid w:val="00FD3946"/>
    <w:rsid w:val="00FD5312"/>
    <w:rsid w:val="00FE1386"/>
    <w:rsid w:val="00FE13D4"/>
    <w:rsid w:val="00FE4C69"/>
    <w:rsid w:val="00FF03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5AB0"/>
  <w15:docId w15:val="{9BD7C02B-F7FF-430B-A266-3CE55A85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053" w:hanging="332"/>
      <w:outlineLvl w:val="0"/>
    </w:pPr>
    <w:rPr>
      <w:rFonts w:ascii="Arial Black" w:eastAsia="Arial Black" w:hAnsi="Arial Black" w:cs="Arial Black"/>
      <w:b/>
      <w:bCs/>
      <w:sz w:val="30"/>
      <w:szCs w:val="30"/>
    </w:rPr>
  </w:style>
  <w:style w:type="paragraph" w:styleId="Ttulo2">
    <w:name w:val="heading 2"/>
    <w:basedOn w:val="Normal"/>
    <w:uiPriority w:val="9"/>
    <w:unhideWhenUsed/>
    <w:qFormat/>
    <w:pPr>
      <w:spacing w:before="312"/>
      <w:ind w:left="1089" w:hanging="368"/>
      <w:outlineLvl w:val="1"/>
    </w:pPr>
    <w:rPr>
      <w:rFonts w:ascii="Arial Black" w:eastAsia="Arial Black" w:hAnsi="Arial Black" w:cs="Arial Black"/>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35"/>
    </w:pPr>
    <w:rPr>
      <w:i/>
      <w:iCs/>
      <w:sz w:val="20"/>
      <w:szCs w:val="20"/>
    </w:rPr>
  </w:style>
  <w:style w:type="paragraph" w:styleId="Ttulo">
    <w:name w:val="Title"/>
    <w:basedOn w:val="Normal"/>
    <w:uiPriority w:val="10"/>
    <w:qFormat/>
    <w:pPr>
      <w:ind w:left="312"/>
    </w:pPr>
    <w:rPr>
      <w:rFonts w:ascii="Lucida Sans Unicode" w:eastAsia="Lucida Sans Unicode" w:hAnsi="Lucida Sans Unicode" w:cs="Lucida Sans Unicode"/>
      <w:sz w:val="64"/>
      <w:szCs w:val="64"/>
    </w:rPr>
  </w:style>
  <w:style w:type="paragraph" w:styleId="Prrafodelista">
    <w:name w:val="List Paragraph"/>
    <w:basedOn w:val="Normal"/>
    <w:uiPriority w:val="1"/>
    <w:qFormat/>
    <w:pPr>
      <w:ind w:left="1120"/>
    </w:pPr>
    <w:rPr>
      <w:rFonts w:ascii="Lucida Sans Unicode" w:eastAsia="Lucida Sans Unicode" w:hAnsi="Lucida Sans Unicode" w:cs="Lucida Sans Unicode"/>
    </w:rPr>
  </w:style>
  <w:style w:type="paragraph" w:customStyle="1" w:styleId="TableParagraph">
    <w:name w:val="Table Paragraph"/>
    <w:basedOn w:val="Normal"/>
    <w:uiPriority w:val="1"/>
    <w:qFormat/>
    <w:pPr>
      <w:spacing w:line="340" w:lineRule="exact"/>
      <w:ind w:left="50"/>
    </w:pPr>
    <w:rPr>
      <w:rFonts w:ascii="Lucida Sans Unicode" w:eastAsia="Lucida Sans Unicode" w:hAnsi="Lucida Sans Unicode" w:cs="Lucida Sans Unicode"/>
    </w:rPr>
  </w:style>
  <w:style w:type="table" w:styleId="Tablaconcuadrcula">
    <w:name w:val="Table Grid"/>
    <w:basedOn w:val="Tablanormal"/>
    <w:uiPriority w:val="39"/>
    <w:rsid w:val="00F13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96539"/>
    <w:rPr>
      <w:color w:val="0000FF" w:themeColor="hyperlink"/>
      <w:u w:val="single"/>
    </w:rPr>
  </w:style>
  <w:style w:type="character" w:styleId="Mencinsinresolver">
    <w:name w:val="Unresolved Mention"/>
    <w:basedOn w:val="Fuentedeprrafopredeter"/>
    <w:uiPriority w:val="99"/>
    <w:semiHidden/>
    <w:unhideWhenUsed/>
    <w:rsid w:val="00C96539"/>
    <w:rPr>
      <w:color w:val="605E5C"/>
      <w:shd w:val="clear" w:color="auto" w:fill="E1DFDD"/>
    </w:rPr>
  </w:style>
  <w:style w:type="character" w:styleId="Hipervnculovisitado">
    <w:name w:val="FollowedHyperlink"/>
    <w:basedOn w:val="Fuentedeprrafopredeter"/>
    <w:uiPriority w:val="99"/>
    <w:semiHidden/>
    <w:unhideWhenUsed/>
    <w:rsid w:val="00737D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016/j.foodchem.2024.139800" TargetMode="External"/><Relationship Id="rId18" Type="http://schemas.openxmlformats.org/officeDocument/2006/relationships/hyperlink" Target="https://hdl.handle.net/11000/37662" TargetMode="External"/><Relationship Id="rId26" Type="http://schemas.openxmlformats.org/officeDocument/2006/relationships/hyperlink" Target="https://hdl.handle.net/11000/39560" TargetMode="External"/><Relationship Id="rId21" Type="http://schemas.openxmlformats.org/officeDocument/2006/relationships/hyperlink" Target="https://doi.org/10.1002/jsfa.70002" TargetMode="External"/><Relationship Id="rId34" Type="http://schemas.openxmlformats.org/officeDocument/2006/relationships/hyperlink" Target="https://doi.org/10.3390/foods12071456" TargetMode="External"/><Relationship Id="rId7" Type="http://schemas.openxmlformats.org/officeDocument/2006/relationships/hyperlink" Target="https://doi.org/10.3390/plants13030335" TargetMode="External"/><Relationship Id="rId12" Type="http://schemas.openxmlformats.org/officeDocument/2006/relationships/hyperlink" Target="https://hdl.handle.net/11000/34890" TargetMode="External"/><Relationship Id="rId17" Type="http://schemas.openxmlformats.org/officeDocument/2006/relationships/hyperlink" Target="https://doi.org/10.3390/foods14101655" TargetMode="External"/><Relationship Id="rId25" Type="http://schemas.openxmlformats.org/officeDocument/2006/relationships/hyperlink" Target="https://doi.org/10.1016/j.afres.2026.101712" TargetMode="External"/><Relationship Id="rId33" Type="http://schemas.openxmlformats.org/officeDocument/2006/relationships/hyperlink" Target="https://hdl.handle.net/11000/35022" TargetMode="External"/><Relationship Id="rId2" Type="http://schemas.openxmlformats.org/officeDocument/2006/relationships/styles" Target="styles.xml"/><Relationship Id="rId16" Type="http://schemas.openxmlformats.org/officeDocument/2006/relationships/hyperlink" Target="https://hdl.handle.net/11000/39732" TargetMode="External"/><Relationship Id="rId20" Type="http://schemas.openxmlformats.org/officeDocument/2006/relationships/hyperlink" Target="https://hdl.handle.net/11000/35005" TargetMode="External"/><Relationship Id="rId29" Type="http://schemas.openxmlformats.org/officeDocument/2006/relationships/hyperlink" Target="https://urldefense.com/v3/__http:/doi.org/10.1002/jsfa.70716__;!!D9dNQwwGXtA!XdegmH9J_lndAtPrsslzUiHFCZMMSSq_5o-KudclvbyLmQh6PjniMDwyi2oWJk-jfcl90390YEfd$" TargetMode="External"/><Relationship Id="rId1" Type="http://schemas.openxmlformats.org/officeDocument/2006/relationships/numbering" Target="numbering.xml"/><Relationship Id="rId6" Type="http://schemas.openxmlformats.org/officeDocument/2006/relationships/hyperlink" Target="https://hdl.handle.net/11000/31837" TargetMode="External"/><Relationship Id="rId11" Type="http://schemas.openxmlformats.org/officeDocument/2006/relationships/hyperlink" Target="https://doi.org/10.1016/j.afres.2024.100685" TargetMode="External"/><Relationship Id="rId24" Type="http://schemas.openxmlformats.org/officeDocument/2006/relationships/hyperlink" Target="https://hdl.handle.net/11000/39559" TargetMode="External"/><Relationship Id="rId32" Type="http://schemas.openxmlformats.org/officeDocument/2006/relationships/hyperlink" Target="https://doi.org/10.1007/s43555-024-00035-7" TargetMode="External"/><Relationship Id="rId37" Type="http://schemas.openxmlformats.org/officeDocument/2006/relationships/theme" Target="theme/theme1.xml"/><Relationship Id="rId5" Type="http://schemas.openxmlformats.org/officeDocument/2006/relationships/hyperlink" Target="https://doi.org/10.3390/foods12142659" TargetMode="External"/><Relationship Id="rId15" Type="http://schemas.openxmlformats.org/officeDocument/2006/relationships/hyperlink" Target="https://doi.org/10.1016/j.afres.2024.100619" TargetMode="External"/><Relationship Id="rId23" Type="http://schemas.openxmlformats.org/officeDocument/2006/relationships/hyperlink" Target="https://doi.org/10.1016/j.lwt.2026.119019" TargetMode="External"/><Relationship Id="rId28" Type="http://schemas.openxmlformats.org/officeDocument/2006/relationships/hyperlink" Target="https://hdl.handle.net/11000/39888" TargetMode="External"/><Relationship Id="rId36" Type="http://schemas.openxmlformats.org/officeDocument/2006/relationships/fontTable" Target="fontTable.xml"/><Relationship Id="rId10" Type="http://schemas.openxmlformats.org/officeDocument/2006/relationships/hyperlink" Target="https://hdl.handle.net/11000/39733" TargetMode="External"/><Relationship Id="rId19" Type="http://schemas.openxmlformats.org/officeDocument/2006/relationships/hyperlink" Target="https://doi.org/10.3389/fchem.2024.1409393" TargetMode="External"/><Relationship Id="rId31" Type="http://schemas.openxmlformats.org/officeDocument/2006/relationships/hyperlink" Target="https://hdl.handle.net/11000/30221" TargetMode="External"/><Relationship Id="rId4" Type="http://schemas.openxmlformats.org/officeDocument/2006/relationships/webSettings" Target="webSettings.xml"/><Relationship Id="rId9" Type="http://schemas.openxmlformats.org/officeDocument/2006/relationships/hyperlink" Target="https://doi.org/10.1007/s11947-023-03189-9" TargetMode="External"/><Relationship Id="rId14" Type="http://schemas.openxmlformats.org/officeDocument/2006/relationships/hyperlink" Target="https://hdl.handle.net/11000/35009" TargetMode="External"/><Relationship Id="rId22" Type="http://schemas.openxmlformats.org/officeDocument/2006/relationships/hyperlink" Target="https://hdl.handle.net/11000/37666" TargetMode="External"/><Relationship Id="rId27" Type="http://schemas.openxmlformats.org/officeDocument/2006/relationships/hyperlink" Target="https://doi.org/10.1016/j.foodchem.2026.149384" TargetMode="External"/><Relationship Id="rId30" Type="http://schemas.openxmlformats.org/officeDocument/2006/relationships/hyperlink" Target="https://hdl.handle.net/11000/39947" TargetMode="External"/><Relationship Id="rId35" Type="http://schemas.openxmlformats.org/officeDocument/2006/relationships/hyperlink" Target="https://hdl.handle.net/11000/31831" TargetMode="External"/><Relationship Id="rId8" Type="http://schemas.openxmlformats.org/officeDocument/2006/relationships/hyperlink" Target="https://hdl.handle.net/11000/3184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14</Pages>
  <Words>3432</Words>
  <Characters>18877</Characters>
  <Application>Microsoft Office Word</Application>
  <DocSecurity>0</DocSecurity>
  <Lines>157</Lines>
  <Paragraphs>44</Paragraphs>
  <ScaleCrop>false</ScaleCrop>
  <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billmih</dc:creator>
  <cp:lastModifiedBy>Fernandez Lopez, Juana</cp:lastModifiedBy>
  <cp:revision>451</cp:revision>
  <dcterms:created xsi:type="dcterms:W3CDTF">2026-03-31T10:07:00Z</dcterms:created>
  <dcterms:modified xsi:type="dcterms:W3CDTF">2026-05-26T07:32:00Z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Microsoft® Word 2019</vt:lpwstr>
  </property>
  <property fmtid="{D5CDD505-2E9C-101B-9397-08002B2CF9AE}" pid="4" name="LastSaved">
    <vt:filetime>2026-03-31T00:00:00Z</vt:filetime>
  </property>
  <property fmtid="{D5CDD505-2E9C-101B-9397-08002B2CF9AE}" pid="5" name="Producer">
    <vt:lpwstr>Adobe PDF Services</vt:lpwstr>
  </property>
</Properties>
</file>