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F" w:rsidRDefault="00B41E8F"/>
    <w:p w:rsidR="00834304" w:rsidRDefault="00834304"/>
    <w:p w:rsidR="00834304" w:rsidRDefault="00834304"/>
    <w:p w:rsidR="00834304" w:rsidRDefault="00834304">
      <w:r>
        <w:tab/>
      </w:r>
      <w:r>
        <w:tab/>
      </w:r>
      <w:r>
        <w:tab/>
      </w:r>
    </w:p>
    <w:p w:rsidR="00834304" w:rsidRDefault="00834304"/>
    <w:p w:rsidR="00834304" w:rsidRDefault="00834304" w:rsidP="00834304">
      <w:pPr>
        <w:ind w:left="1416" w:firstLine="708"/>
      </w:pPr>
      <w:bookmarkStart w:id="0" w:name="_GoBack"/>
      <w:bookmarkEnd w:id="0"/>
      <w:r>
        <w:t>UNIVERSIDAD MIGUEL HERNANDEZ</w:t>
      </w:r>
    </w:p>
    <w:p w:rsidR="00834304" w:rsidRDefault="00834304"/>
    <w:p w:rsidR="00834304" w:rsidRDefault="00834304">
      <w:r>
        <w:tab/>
      </w:r>
      <w:r>
        <w:tab/>
      </w:r>
      <w:r>
        <w:tab/>
      </w:r>
      <w:r>
        <w:tab/>
        <w:t>TESIS DOCTORAL</w:t>
      </w:r>
    </w:p>
    <w:p w:rsidR="00834304" w:rsidRDefault="00834304"/>
    <w:p w:rsidR="00834304" w:rsidRDefault="00834304">
      <w:r>
        <w:tab/>
      </w:r>
    </w:p>
    <w:p w:rsidR="00834304" w:rsidRDefault="00834304"/>
    <w:p w:rsidR="00834304" w:rsidRDefault="00834304"/>
    <w:p w:rsidR="00834304" w:rsidRDefault="00834304"/>
    <w:p w:rsidR="00834304" w:rsidRDefault="00834304">
      <w:r>
        <w:tab/>
        <w:t>EL TRIBUNAL PROVINCIAL DE LO CONTENCIOSO-ADMINISTRATIVO DE ALICANTE (1888-1936)</w:t>
      </w:r>
    </w:p>
    <w:p w:rsidR="00834304" w:rsidRDefault="00834304">
      <w:r>
        <w:tab/>
        <w:t>Por ANTONIO-TOMAS VERDU MIRA</w:t>
      </w:r>
    </w:p>
    <w:p w:rsidR="00834304" w:rsidRDefault="00834304">
      <w:r>
        <w:tab/>
        <w:t xml:space="preserve">Director Dr. RICARDO GOMEZ </w:t>
      </w:r>
      <w:proofErr w:type="gramStart"/>
      <w:r>
        <w:t>RIVERO ,</w:t>
      </w:r>
      <w:proofErr w:type="gramEnd"/>
      <w:r>
        <w:t xml:space="preserve"> Catedrático de Historia del Derecho y de las Instituciones</w:t>
      </w:r>
    </w:p>
    <w:p w:rsidR="00834304" w:rsidRDefault="00834304">
      <w:r>
        <w:tab/>
        <w:t xml:space="preserve">Departamento de </w:t>
      </w:r>
      <w:proofErr w:type="gramStart"/>
      <w:r>
        <w:t>Arte ,</w:t>
      </w:r>
      <w:proofErr w:type="gramEnd"/>
      <w:r>
        <w:t xml:space="preserve"> Humanidades y Ciencias Sociales y Jurídicas</w:t>
      </w:r>
    </w:p>
    <w:p w:rsidR="00834304" w:rsidRDefault="00834304"/>
    <w:p w:rsidR="00834304" w:rsidRDefault="00834304"/>
    <w:p w:rsidR="00834304" w:rsidRDefault="00834304"/>
    <w:p w:rsidR="00834304" w:rsidRDefault="00834304"/>
    <w:p w:rsidR="00834304" w:rsidRDefault="00834304"/>
    <w:p w:rsidR="00834304" w:rsidRDefault="00834304">
      <w:r>
        <w:tab/>
      </w:r>
      <w:r>
        <w:tab/>
      </w:r>
      <w:r>
        <w:tab/>
      </w:r>
      <w:r>
        <w:tab/>
      </w:r>
      <w:proofErr w:type="gramStart"/>
      <w:r>
        <w:t>ELX ,</w:t>
      </w:r>
      <w:proofErr w:type="gramEnd"/>
      <w:r>
        <w:t xml:space="preserve"> marzo de 2010</w:t>
      </w:r>
    </w:p>
    <w:p w:rsidR="00834304" w:rsidRDefault="00834304">
      <w:r>
        <w:tab/>
      </w:r>
      <w:r>
        <w:tab/>
      </w:r>
      <w:r>
        <w:tab/>
      </w:r>
      <w:r>
        <w:tab/>
      </w:r>
    </w:p>
    <w:sectPr w:rsidR="00834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04"/>
    <w:rsid w:val="00834304"/>
    <w:rsid w:val="00B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VERDU MIRA, ANTONIO TOMAS</dc:creator>
  <cp:lastModifiedBy>VERDU MIRA, ANTONIO TOMAS</cp:lastModifiedBy>
  <cp:revision>1</cp:revision>
  <dcterms:created xsi:type="dcterms:W3CDTF">2012-11-29T17:35:00Z</dcterms:created>
  <dcterms:modified xsi:type="dcterms:W3CDTF">2012-11-29T17:41:00Z</dcterms:modified>
</cp:coreProperties>
</file>